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E8F01" w14:textId="77777777" w:rsidR="00821687" w:rsidRPr="00C61D54" w:rsidRDefault="00821687" w:rsidP="00821687">
      <w:pPr>
        <w:tabs>
          <w:tab w:val="left" w:pos="2415"/>
          <w:tab w:val="center" w:pos="5490"/>
        </w:tabs>
        <w:rPr>
          <w:rFonts w:asciiTheme="majorBidi" w:hAnsiTheme="majorBidi" w:cstheme="majorBidi"/>
          <w:b/>
          <w:sz w:val="24"/>
          <w:szCs w:val="24"/>
        </w:rPr>
      </w:pPr>
      <w:r w:rsidRPr="00C61D54">
        <w:rPr>
          <w:rFonts w:asciiTheme="majorBidi" w:hAnsiTheme="majorBidi" w:cstheme="majorBidi"/>
          <w:b/>
          <w:sz w:val="24"/>
          <w:szCs w:val="24"/>
        </w:rPr>
        <w:tab/>
      </w:r>
      <w:r>
        <w:rPr>
          <w:rFonts w:asciiTheme="majorBidi" w:hAnsiTheme="majorBidi" w:cstheme="majorBidi"/>
          <w:b/>
          <w:noProof/>
          <w:sz w:val="24"/>
          <w:szCs w:val="24"/>
        </w:rPr>
        <w:drawing>
          <wp:inline distT="0" distB="0" distL="0" distR="0" wp14:anchorId="148E50B7" wp14:editId="32BB3E92">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5350D9F3" w14:textId="77777777" w:rsidR="00821687" w:rsidRPr="00C61D54" w:rsidRDefault="00821687" w:rsidP="00821687">
      <w:pPr>
        <w:tabs>
          <w:tab w:val="left" w:pos="-90"/>
        </w:tabs>
        <w:suppressAutoHyphens/>
        <w:jc w:val="center"/>
        <w:rPr>
          <w:rFonts w:asciiTheme="majorBidi" w:hAnsiTheme="majorBidi" w:cstheme="majorBidi"/>
          <w:b/>
          <w:sz w:val="24"/>
          <w:szCs w:val="24"/>
        </w:rPr>
      </w:pPr>
    </w:p>
    <w:p w14:paraId="5FC62F25" w14:textId="77777777" w:rsidR="00821687" w:rsidRPr="00562F91" w:rsidRDefault="00821687" w:rsidP="00B05DDE">
      <w:pPr>
        <w:pStyle w:val="Heading1"/>
        <w:shd w:val="clear" w:color="auto" w:fill="FFFFFF"/>
        <w:spacing w:before="0" w:beforeAutospacing="0" w:after="48" w:afterAutospacing="0"/>
        <w:textAlignment w:val="baseline"/>
        <w:rPr>
          <w:rFonts w:ascii="Segoe UI" w:hAnsi="Segoe UI" w:cs="Segoe UI"/>
          <w:bCs w:val="0"/>
        </w:rPr>
      </w:pPr>
      <w:r w:rsidRPr="00562F91">
        <w:rPr>
          <w:rFonts w:ascii="Arial" w:hAnsi="Arial" w:cs="Arial"/>
          <w:color w:val="222222"/>
          <w:sz w:val="24"/>
          <w:szCs w:val="24"/>
          <w:shd w:val="clear" w:color="auto" w:fill="FFFFFF"/>
        </w:rPr>
        <w:t xml:space="preserve">TENDER NOTICE: </w:t>
      </w:r>
      <w:r w:rsidR="009F52A6" w:rsidRPr="00562F91">
        <w:rPr>
          <w:rFonts w:ascii="Arial" w:hAnsi="Arial" w:cs="Arial"/>
          <w:bCs w:val="0"/>
          <w:sz w:val="24"/>
          <w:szCs w:val="24"/>
        </w:rPr>
        <w:t>Vehicle hire for referral/Ambulance</w:t>
      </w:r>
      <w:r w:rsidR="00562F91">
        <w:rPr>
          <w:rFonts w:ascii="Arial" w:hAnsi="Arial" w:cs="Arial"/>
          <w:bCs w:val="0"/>
          <w:sz w:val="24"/>
          <w:szCs w:val="24"/>
        </w:rPr>
        <w:t xml:space="preserve"> vehicle</w:t>
      </w:r>
      <w:r w:rsidR="009F52A6" w:rsidRPr="00562F91">
        <w:rPr>
          <w:rFonts w:ascii="Arial" w:hAnsi="Arial" w:cs="Arial"/>
          <w:bCs w:val="0"/>
          <w:sz w:val="24"/>
          <w:szCs w:val="24"/>
        </w:rPr>
        <w:t xml:space="preserve"> </w:t>
      </w:r>
      <w:r w:rsidR="003A2427" w:rsidRPr="00562F91">
        <w:rPr>
          <w:rFonts w:ascii="Arial" w:hAnsi="Arial" w:cs="Arial"/>
          <w:bCs w:val="0"/>
          <w:sz w:val="24"/>
          <w:szCs w:val="24"/>
        </w:rPr>
        <w:t>-</w:t>
      </w:r>
      <w:r w:rsidR="00433328" w:rsidRPr="00562F91">
        <w:rPr>
          <w:rFonts w:ascii="Arial" w:hAnsi="Arial" w:cs="Arial"/>
          <w:bCs w:val="0"/>
          <w:sz w:val="24"/>
          <w:szCs w:val="24"/>
        </w:rPr>
        <w:t xml:space="preserve"> </w:t>
      </w:r>
      <w:proofErr w:type="spellStart"/>
      <w:r w:rsidR="003A2427" w:rsidRPr="00562F91">
        <w:rPr>
          <w:rFonts w:ascii="Arial" w:hAnsi="Arial" w:cs="Arial"/>
          <w:color w:val="222222"/>
          <w:sz w:val="24"/>
          <w:szCs w:val="24"/>
          <w:shd w:val="clear" w:color="auto" w:fill="FFFFFF"/>
        </w:rPr>
        <w:t>Galdogob</w:t>
      </w:r>
      <w:proofErr w:type="spellEnd"/>
      <w:r w:rsidRPr="00562F91">
        <w:rPr>
          <w:rFonts w:ascii="Arial" w:hAnsi="Arial" w:cs="Arial"/>
          <w:color w:val="222222"/>
          <w:sz w:val="24"/>
          <w:szCs w:val="24"/>
          <w:shd w:val="clear" w:color="auto" w:fill="FFFFFF"/>
        </w:rPr>
        <w:t xml:space="preserve"> District- </w:t>
      </w:r>
      <w:r w:rsidR="003A2427" w:rsidRPr="00562F91">
        <w:rPr>
          <w:rFonts w:ascii="Arial" w:hAnsi="Arial" w:cs="Arial"/>
          <w:color w:val="222222"/>
          <w:sz w:val="24"/>
          <w:szCs w:val="24"/>
          <w:shd w:val="clear" w:color="auto" w:fill="FFFFFF"/>
        </w:rPr>
        <w:t>Mudug</w:t>
      </w:r>
      <w:r w:rsidRPr="00562F91">
        <w:rPr>
          <w:rFonts w:ascii="Arial" w:hAnsi="Arial" w:cs="Arial"/>
          <w:color w:val="222222"/>
          <w:sz w:val="24"/>
          <w:szCs w:val="24"/>
          <w:shd w:val="clear" w:color="auto" w:fill="FFFFFF"/>
        </w:rPr>
        <w:t xml:space="preserve"> Region, Puntland Somalia</w:t>
      </w:r>
      <w:r w:rsidR="003A2427" w:rsidRPr="00562F91">
        <w:rPr>
          <w:rFonts w:ascii="Arial" w:hAnsi="Arial" w:cs="Arial"/>
          <w:color w:val="222222"/>
          <w:sz w:val="24"/>
          <w:szCs w:val="24"/>
          <w:shd w:val="clear" w:color="auto" w:fill="FFFFFF"/>
        </w:rPr>
        <w:t>.</w:t>
      </w:r>
    </w:p>
    <w:p w14:paraId="510B7F8C"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545C2275" wp14:editId="6DA2BDEA">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3BB4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41290749" w14:textId="0D889DDC"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Date of EoI: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1</w:t>
      </w:r>
      <w:r w:rsidR="0011594E">
        <w:rPr>
          <w:rFonts w:asciiTheme="majorBidi" w:hAnsiTheme="majorBidi" w:cstheme="majorBidi"/>
          <w:b/>
          <w:sz w:val="24"/>
          <w:szCs w:val="24"/>
        </w:rPr>
        <w:t>0</w:t>
      </w:r>
      <w:r w:rsidR="00A47F9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5E0944CC" w14:textId="785B35D8"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Closing date: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6E22AA">
        <w:rPr>
          <w:rFonts w:asciiTheme="majorBidi" w:hAnsiTheme="majorBidi" w:cstheme="majorBidi"/>
          <w:b/>
          <w:sz w:val="24"/>
          <w:szCs w:val="24"/>
        </w:rPr>
        <w:t>2</w:t>
      </w:r>
      <w:r w:rsidR="0011594E">
        <w:rPr>
          <w:rFonts w:asciiTheme="majorBidi" w:hAnsiTheme="majorBidi" w:cstheme="majorBidi"/>
          <w:b/>
          <w:sz w:val="24"/>
          <w:szCs w:val="24"/>
        </w:rPr>
        <w:t>3</w:t>
      </w:r>
      <w:r w:rsidR="00562F91">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24A138AD"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Project Ref No:</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3A2427">
        <w:rPr>
          <w:rFonts w:ascii="Arial" w:hAnsi="Arial" w:cs="Arial"/>
          <w:b/>
          <w:bCs/>
          <w:color w:val="333333"/>
          <w:sz w:val="21"/>
          <w:szCs w:val="21"/>
          <w:bdr w:val="none" w:sz="0" w:space="0" w:color="auto" w:frame="1"/>
          <w:shd w:val="clear" w:color="auto" w:fill="FFFFFF"/>
        </w:rPr>
        <w:t>CBPF-SOM-26-S-NGO-40422</w:t>
      </w:r>
    </w:p>
    <w:p w14:paraId="58081445" w14:textId="77777777"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To be addressed to:</w:t>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 xml:space="preserve">NODO </w:t>
      </w:r>
      <w:proofErr w:type="spellStart"/>
      <w:r>
        <w:rPr>
          <w:rFonts w:asciiTheme="majorBidi" w:hAnsiTheme="majorBidi" w:cstheme="majorBidi"/>
          <w:b/>
          <w:sz w:val="24"/>
          <w:szCs w:val="24"/>
        </w:rPr>
        <w:t>Garowe</w:t>
      </w:r>
      <w:proofErr w:type="spellEnd"/>
      <w:r>
        <w:rPr>
          <w:rFonts w:asciiTheme="majorBidi" w:hAnsiTheme="majorBidi" w:cstheme="majorBidi"/>
          <w:b/>
          <w:sz w:val="24"/>
          <w:szCs w:val="24"/>
        </w:rPr>
        <w:t xml:space="preserve"> Office</w:t>
      </w:r>
    </w:p>
    <w:p w14:paraId="48FE8996" w14:textId="77777777" w:rsidR="009D234A" w:rsidRDefault="009D234A" w:rsidP="009D234A">
      <w:pPr>
        <w:rPr>
          <w:rFonts w:ascii="Times New Roman" w:hAnsi="Times New Roman" w:cs="Times New Roman"/>
          <w:b/>
          <w:sz w:val="24"/>
          <w:shd w:val="clear" w:color="auto" w:fill="FFFFFF"/>
        </w:rPr>
      </w:pPr>
      <w:r>
        <w:rPr>
          <w:rFonts w:asciiTheme="majorBidi" w:hAnsiTheme="majorBidi" w:cstheme="majorBidi"/>
          <w:b/>
          <w:sz w:val="24"/>
          <w:szCs w:val="24"/>
        </w:rPr>
        <w:t xml:space="preserve">Contact address:                   </w:t>
      </w:r>
      <w:r w:rsidR="003A2427">
        <w:rPr>
          <w:rFonts w:ascii="Times New Roman" w:hAnsi="Times New Roman" w:cs="Times New Roman"/>
          <w:b/>
          <w:sz w:val="24"/>
          <w:shd w:val="clear" w:color="auto" w:fill="FFFFFF"/>
        </w:rPr>
        <w:t xml:space="preserve">Behind Kallis Cafeteria, </w:t>
      </w:r>
      <w:proofErr w:type="spellStart"/>
      <w:r w:rsidR="003A2427">
        <w:rPr>
          <w:rFonts w:ascii="Times New Roman" w:hAnsi="Times New Roman" w:cs="Times New Roman"/>
          <w:b/>
          <w:sz w:val="24"/>
          <w:shd w:val="clear" w:color="auto" w:fill="FFFFFF"/>
        </w:rPr>
        <w:t>Lascanood</w:t>
      </w:r>
      <w:proofErr w:type="spellEnd"/>
      <w:r w:rsidR="003A2427">
        <w:rPr>
          <w:rFonts w:ascii="Times New Roman" w:hAnsi="Times New Roman" w:cs="Times New Roman"/>
          <w:b/>
          <w:sz w:val="24"/>
          <w:shd w:val="clear" w:color="auto" w:fill="FFFFFF"/>
        </w:rPr>
        <w:t xml:space="preserve"> road. </w:t>
      </w:r>
    </w:p>
    <w:p w14:paraId="67F11642" w14:textId="77777777" w:rsidR="00821687" w:rsidRPr="00C61D54" w:rsidRDefault="00821687" w:rsidP="00821687">
      <w:pPr>
        <w:rPr>
          <w:rFonts w:asciiTheme="majorBidi" w:hAnsiTheme="majorBidi" w:cstheme="majorBidi"/>
          <w:b/>
          <w:sz w:val="24"/>
          <w:szCs w:val="24"/>
        </w:rPr>
      </w:pPr>
      <w:r>
        <w:rPr>
          <w:rFonts w:ascii="Times New Roman" w:hAnsi="Times New Roman" w:cs="Times New Roman"/>
          <w:b/>
          <w:sz w:val="24"/>
          <w:shd w:val="clear" w:color="auto" w:fill="FFFFFF"/>
        </w:rPr>
        <w:t>Con</w:t>
      </w:r>
      <w:r w:rsidR="00766A27">
        <w:rPr>
          <w:rFonts w:ascii="Times New Roman" w:hAnsi="Times New Roman" w:cs="Times New Roman"/>
          <w:b/>
          <w:sz w:val="24"/>
          <w:shd w:val="clear" w:color="auto" w:fill="FFFFFF"/>
        </w:rPr>
        <w:t>tact person:</w:t>
      </w:r>
      <w:r w:rsidR="00766A27">
        <w:rPr>
          <w:rFonts w:ascii="Times New Roman" w:hAnsi="Times New Roman" w:cs="Times New Roman"/>
          <w:b/>
          <w:sz w:val="24"/>
          <w:shd w:val="clear" w:color="auto" w:fill="FFFFFF"/>
        </w:rPr>
        <w:tab/>
      </w:r>
      <w:r w:rsidR="00766A27">
        <w:rPr>
          <w:rFonts w:ascii="Times New Roman" w:hAnsi="Times New Roman" w:cs="Times New Roman"/>
          <w:b/>
          <w:sz w:val="24"/>
          <w:shd w:val="clear" w:color="auto" w:fill="FFFFFF"/>
        </w:rPr>
        <w:tab/>
        <w:t>Maryam Abdinasir, Phone number: +252906279042</w:t>
      </w:r>
    </w:p>
    <w:p w14:paraId="57F93C18" w14:textId="184D700F" w:rsidR="00821687" w:rsidRDefault="00821687" w:rsidP="0011594E">
      <w:pPr>
        <w:rPr>
          <w:rFonts w:asciiTheme="majorBidi" w:hAnsiTheme="majorBidi" w:cstheme="majorBidi"/>
          <w:b/>
          <w:sz w:val="24"/>
          <w:szCs w:val="24"/>
        </w:rPr>
      </w:pPr>
      <w:r w:rsidRPr="00C61D54">
        <w:rPr>
          <w:rFonts w:asciiTheme="majorBidi" w:hAnsiTheme="majorBidi" w:cstheme="majorBidi"/>
          <w:b/>
          <w:sz w:val="24"/>
          <w:szCs w:val="24"/>
        </w:rPr>
        <w:t xml:space="preserve">Service Delivery Period:    </w:t>
      </w:r>
      <w:r w:rsidR="00C20088">
        <w:rPr>
          <w:rFonts w:asciiTheme="majorBidi" w:hAnsiTheme="majorBidi" w:cstheme="majorBidi"/>
          <w:b/>
          <w:sz w:val="24"/>
          <w:szCs w:val="24"/>
        </w:rPr>
        <w:t xml:space="preserve">  </w:t>
      </w:r>
      <w:r w:rsidR="000375D7">
        <w:rPr>
          <w:rFonts w:asciiTheme="majorBidi" w:hAnsiTheme="majorBidi" w:cstheme="majorBidi"/>
          <w:b/>
          <w:sz w:val="24"/>
          <w:szCs w:val="24"/>
        </w:rPr>
        <w:t>1</w:t>
      </w:r>
      <w:r w:rsidR="003A2427">
        <w:rPr>
          <w:rFonts w:asciiTheme="majorBidi" w:hAnsiTheme="majorBidi" w:cstheme="majorBidi"/>
          <w:b/>
          <w:sz w:val="24"/>
          <w:szCs w:val="24"/>
        </w:rPr>
        <w:t>4</w:t>
      </w:r>
      <w:r>
        <w:rPr>
          <w:rFonts w:asciiTheme="majorBidi" w:hAnsiTheme="majorBidi" w:cstheme="majorBidi"/>
          <w:b/>
          <w:sz w:val="24"/>
          <w:szCs w:val="24"/>
        </w:rPr>
        <w:t xml:space="preserve"> days</w:t>
      </w:r>
    </w:p>
    <w:p w14:paraId="780FCF61" w14:textId="77777777" w:rsidR="0011594E" w:rsidRPr="0011594E" w:rsidRDefault="0011594E" w:rsidP="0011594E">
      <w:pPr>
        <w:rPr>
          <w:rFonts w:asciiTheme="majorBidi" w:hAnsiTheme="majorBidi" w:cstheme="majorBidi"/>
          <w:b/>
          <w:sz w:val="24"/>
          <w:szCs w:val="24"/>
        </w:rPr>
      </w:pPr>
    </w:p>
    <w:p w14:paraId="0F8349F3" w14:textId="77777777" w:rsidR="00821687" w:rsidRPr="00821687" w:rsidRDefault="00821687" w:rsidP="00EF1358">
      <w:pPr>
        <w:jc w:val="both"/>
        <w:rPr>
          <w:rFonts w:ascii="Gill Sans MT" w:hAnsi="Gill Sans MT" w:cs="Arial"/>
          <w:color w:val="202124"/>
          <w:sz w:val="24"/>
          <w:szCs w:val="21"/>
          <w:shd w:val="clear" w:color="auto" w:fill="FFFFFF"/>
        </w:rPr>
      </w:pPr>
      <w:r w:rsidRPr="00821687">
        <w:rPr>
          <w:rFonts w:ascii="Gill Sans MT" w:hAnsi="Gill Sans MT" w:cs="Arial"/>
          <w:color w:val="202124"/>
          <w:sz w:val="24"/>
          <w:szCs w:val="21"/>
          <w:shd w:val="clear" w:color="auto" w:fill="FFFFFF"/>
        </w:rPr>
        <w:t>As one of the multi-sectoral local organizations in Somalia, Nomadic Development Organization (NODO) help vulnerable communities in distress and turn their crisis to opportunities and self-reliance. We help communities recover from disaster, build resilient communities, strengthen their capacity to with stand sudden shocks and find their own solutions.</w:t>
      </w:r>
    </w:p>
    <w:p w14:paraId="3AB8B1F7" w14:textId="77777777" w:rsidR="00821687" w:rsidRDefault="00821687" w:rsidP="00EF1358">
      <w:pPr>
        <w:jc w:val="both"/>
        <w:rPr>
          <w:rFonts w:ascii="Gill Sans MT" w:hAnsi="Gill Sans MT" w:cs="Arial"/>
          <w:color w:val="202124"/>
          <w:sz w:val="24"/>
          <w:szCs w:val="21"/>
          <w:shd w:val="clear" w:color="auto" w:fill="FFFFFF"/>
        </w:rPr>
      </w:pPr>
      <w:r w:rsidRPr="00821687">
        <w:rPr>
          <w:rFonts w:ascii="Gill Sans MT" w:hAnsi="Gill Sans MT" w:cs="Arial"/>
          <w:color w:val="202124"/>
          <w:sz w:val="24"/>
          <w:szCs w:val="21"/>
          <w:shd w:val="clear" w:color="auto" w:fill="FFFFFF"/>
        </w:rPr>
        <w:t>NODO works in emergency response program</w:t>
      </w:r>
      <w:r w:rsidR="00766A27">
        <w:rPr>
          <w:rFonts w:ascii="Gill Sans MT" w:hAnsi="Gill Sans MT" w:cs="Arial"/>
          <w:color w:val="202124"/>
          <w:sz w:val="24"/>
          <w:szCs w:val="21"/>
          <w:shd w:val="clear" w:color="auto" w:fill="FFFFFF"/>
        </w:rPr>
        <w:t>s</w:t>
      </w:r>
      <w:r w:rsidRPr="00821687">
        <w:rPr>
          <w:rFonts w:ascii="Gill Sans MT" w:hAnsi="Gill Sans MT" w:cs="Arial"/>
          <w:color w:val="202124"/>
          <w:sz w:val="24"/>
          <w:szCs w:val="21"/>
          <w:shd w:val="clear" w:color="auto" w:fill="FFFFFF"/>
        </w:rPr>
        <w:t xml:space="preserve"> Including Health, WASH, Nutrition,</w:t>
      </w:r>
      <w:r w:rsidR="00766A27">
        <w:rPr>
          <w:rFonts w:ascii="Gill Sans MT" w:hAnsi="Gill Sans MT" w:cs="Arial"/>
          <w:color w:val="202124"/>
          <w:sz w:val="24"/>
          <w:szCs w:val="21"/>
          <w:shd w:val="clear" w:color="auto" w:fill="FFFFFF"/>
        </w:rPr>
        <w:t xml:space="preserve"> Education in Emergency (EIE)</w:t>
      </w:r>
      <w:r w:rsidRPr="00821687">
        <w:rPr>
          <w:rFonts w:ascii="Gill Sans MT" w:hAnsi="Gill Sans MT" w:cs="Arial"/>
          <w:color w:val="202124"/>
          <w:sz w:val="24"/>
          <w:szCs w:val="21"/>
          <w:shd w:val="clear" w:color="auto" w:fill="FFFFFF"/>
        </w:rPr>
        <w:t xml:space="preserve"> </w:t>
      </w:r>
      <w:r w:rsidR="00766A27">
        <w:rPr>
          <w:rFonts w:ascii="Gill Sans MT" w:hAnsi="Gill Sans MT" w:cs="Arial"/>
          <w:color w:val="202124"/>
          <w:sz w:val="24"/>
          <w:szCs w:val="21"/>
          <w:shd w:val="clear" w:color="auto" w:fill="FFFFFF"/>
        </w:rPr>
        <w:t xml:space="preserve">and Resilience programs including </w:t>
      </w:r>
      <w:r w:rsidRPr="00821687">
        <w:rPr>
          <w:rFonts w:ascii="Gill Sans MT" w:hAnsi="Gill Sans MT" w:cs="Arial"/>
          <w:color w:val="202124"/>
          <w:sz w:val="24"/>
          <w:szCs w:val="21"/>
          <w:shd w:val="clear" w:color="auto" w:fill="FFFFFF"/>
        </w:rPr>
        <w:t xml:space="preserve">climate change adaptation </w:t>
      </w:r>
      <w:r w:rsidR="00766A27">
        <w:rPr>
          <w:rFonts w:ascii="Gill Sans MT" w:hAnsi="Gill Sans MT" w:cs="Arial"/>
          <w:color w:val="202124"/>
          <w:sz w:val="24"/>
          <w:szCs w:val="21"/>
          <w:shd w:val="clear" w:color="auto" w:fill="FFFFFF"/>
        </w:rPr>
        <w:t xml:space="preserve">and </w:t>
      </w:r>
      <w:r w:rsidR="00766A27" w:rsidRPr="00821687">
        <w:rPr>
          <w:rFonts w:ascii="Gill Sans MT" w:hAnsi="Gill Sans MT" w:cs="Arial"/>
          <w:color w:val="202124"/>
          <w:sz w:val="24"/>
          <w:szCs w:val="21"/>
          <w:shd w:val="clear" w:color="auto" w:fill="FFFFFF"/>
        </w:rPr>
        <w:t xml:space="preserve">Environmental conservation </w:t>
      </w:r>
      <w:r w:rsidRPr="00821687">
        <w:rPr>
          <w:rFonts w:ascii="Gill Sans MT" w:hAnsi="Gill Sans MT" w:cs="Arial"/>
          <w:color w:val="202124"/>
          <w:sz w:val="24"/>
          <w:szCs w:val="21"/>
          <w:shd w:val="clear" w:color="auto" w:fill="FFFFFF"/>
        </w:rPr>
        <w:t xml:space="preserve">among others. We help internally displaced women and girls access safe spaces and dignified case </w:t>
      </w:r>
      <w:r w:rsidRPr="00BB653C">
        <w:rPr>
          <w:rFonts w:ascii="Gill Sans MT" w:hAnsi="Gill Sans MT" w:cs="Arial"/>
          <w:color w:val="202124"/>
          <w:sz w:val="24"/>
          <w:szCs w:val="21"/>
          <w:shd w:val="clear" w:color="auto" w:fill="FFFFFF"/>
        </w:rPr>
        <w:t>managements.</w:t>
      </w:r>
    </w:p>
    <w:p w14:paraId="5A901D88" w14:textId="77777777" w:rsidR="004671B8" w:rsidRDefault="004671B8" w:rsidP="00EF1358">
      <w:pPr>
        <w:shd w:val="clear" w:color="auto" w:fill="FFFFFF"/>
        <w:spacing w:after="270" w:line="330" w:lineRule="atLeast"/>
        <w:jc w:val="both"/>
        <w:rPr>
          <w:rFonts w:ascii="Gill Sans MT" w:hAnsi="Gill Sans MT" w:cs="Open Sans"/>
          <w:sz w:val="24"/>
          <w:szCs w:val="20"/>
          <w:shd w:val="clear" w:color="auto" w:fill="FFFFFF"/>
        </w:rPr>
      </w:pPr>
      <w:r w:rsidRPr="00EF1358">
        <w:rPr>
          <w:rFonts w:ascii="Gill Sans MT" w:eastAsia="Times New Roman" w:hAnsi="Gill Sans MT" w:cs="Open Sans"/>
          <w:sz w:val="24"/>
          <w:szCs w:val="24"/>
        </w:rPr>
        <w:t>Nomadic Development Organization (NODO)</w:t>
      </w:r>
      <w:r w:rsidR="00766A27">
        <w:rPr>
          <w:rFonts w:ascii="Gill Sans MT" w:eastAsia="Times New Roman" w:hAnsi="Gill Sans MT" w:cs="Open Sans"/>
          <w:sz w:val="24"/>
          <w:szCs w:val="24"/>
        </w:rPr>
        <w:t xml:space="preserve"> is implementing an integrated Health and </w:t>
      </w:r>
      <w:r w:rsidR="00FC2E9E">
        <w:rPr>
          <w:rFonts w:ascii="Gill Sans MT" w:eastAsia="Times New Roman" w:hAnsi="Gill Sans MT" w:cs="Open Sans"/>
          <w:sz w:val="24"/>
          <w:szCs w:val="24"/>
        </w:rPr>
        <w:t>Nutrition</w:t>
      </w:r>
      <w:r w:rsidRPr="004671B8">
        <w:rPr>
          <w:rFonts w:ascii="Gill Sans MT" w:eastAsia="Times New Roman" w:hAnsi="Gill Sans MT" w:cs="Open Sans"/>
          <w:sz w:val="24"/>
          <w:szCs w:val="24"/>
        </w:rPr>
        <w:t xml:space="preserve"> project titled </w:t>
      </w:r>
      <w:r w:rsidR="00766A27" w:rsidRPr="00766A27">
        <w:rPr>
          <w:rFonts w:ascii="Gill Sans MT" w:eastAsia="Times New Roman" w:hAnsi="Gill Sans MT" w:cs="Open Sans"/>
          <w:b/>
          <w:szCs w:val="24"/>
        </w:rPr>
        <w:t>‘</w:t>
      </w:r>
      <w:r w:rsidR="00FC2E9E">
        <w:rPr>
          <w:rFonts w:ascii="Arial" w:hAnsi="Arial" w:cs="Arial"/>
          <w:b/>
          <w:bCs/>
          <w:color w:val="333333"/>
          <w:sz w:val="21"/>
          <w:szCs w:val="21"/>
          <w:bdr w:val="none" w:sz="0" w:space="0" w:color="auto" w:frame="1"/>
          <w:shd w:val="clear" w:color="auto" w:fill="FFFFFF"/>
        </w:rPr>
        <w:t xml:space="preserve">Provision of Integrated Lifesaving Health and Nutrition Assistance to Support Underserved Communities Impacted by Climatic Shocks in </w:t>
      </w:r>
      <w:proofErr w:type="spellStart"/>
      <w:r w:rsidR="00FC2E9E">
        <w:rPr>
          <w:rFonts w:ascii="Arial" w:hAnsi="Arial" w:cs="Arial"/>
          <w:b/>
          <w:bCs/>
          <w:color w:val="333333"/>
          <w:sz w:val="21"/>
          <w:szCs w:val="21"/>
          <w:bdr w:val="none" w:sz="0" w:space="0" w:color="auto" w:frame="1"/>
          <w:shd w:val="clear" w:color="auto" w:fill="FFFFFF"/>
        </w:rPr>
        <w:t>Galdogob</w:t>
      </w:r>
      <w:proofErr w:type="spellEnd"/>
      <w:r w:rsidR="00FC2E9E">
        <w:rPr>
          <w:rFonts w:ascii="Arial" w:hAnsi="Arial" w:cs="Arial"/>
          <w:b/>
          <w:bCs/>
          <w:color w:val="333333"/>
          <w:sz w:val="21"/>
          <w:szCs w:val="21"/>
          <w:bdr w:val="none" w:sz="0" w:space="0" w:color="auto" w:frame="1"/>
          <w:shd w:val="clear" w:color="auto" w:fill="FFFFFF"/>
        </w:rPr>
        <w:t xml:space="preserve"> District, Somalia’ </w:t>
      </w:r>
      <w:r w:rsidRPr="004671B8">
        <w:rPr>
          <w:rFonts w:ascii="Gill Sans MT" w:eastAsia="Times New Roman" w:hAnsi="Gill Sans MT" w:cs="Open Sans"/>
          <w:sz w:val="24"/>
          <w:szCs w:val="24"/>
        </w:rPr>
        <w:t>with</w:t>
      </w:r>
      <w:r w:rsidR="00C24BC4">
        <w:rPr>
          <w:rFonts w:ascii="Gill Sans MT" w:eastAsia="Times New Roman" w:hAnsi="Gill Sans MT" w:cs="Open Sans"/>
          <w:sz w:val="24"/>
          <w:szCs w:val="24"/>
        </w:rPr>
        <w:t xml:space="preserve"> the fund of Somalia Humanitarian Fund (SHF)</w:t>
      </w:r>
      <w:r w:rsidRPr="004671B8">
        <w:rPr>
          <w:rFonts w:ascii="Gill Sans MT" w:eastAsia="Times New Roman" w:hAnsi="Gill Sans MT" w:cs="Open Sans"/>
          <w:sz w:val="24"/>
          <w:szCs w:val="24"/>
        </w:rPr>
        <w:t xml:space="preserve">. </w:t>
      </w:r>
      <w:r w:rsidR="00433328">
        <w:rPr>
          <w:rFonts w:ascii="Open Sans" w:hAnsi="Open Sans" w:cs="Open Sans"/>
          <w:color w:val="282828"/>
          <w:sz w:val="20"/>
          <w:szCs w:val="20"/>
          <w:shd w:val="clear" w:color="auto" w:fill="FFFFFF"/>
        </w:rPr>
        <w:t> </w:t>
      </w:r>
      <w:r w:rsidR="00433328" w:rsidRPr="00433328">
        <w:rPr>
          <w:rFonts w:ascii="Gill Sans MT" w:hAnsi="Gill Sans MT" w:cs="Open Sans"/>
          <w:sz w:val="24"/>
          <w:szCs w:val="20"/>
          <w:shd w:val="clear" w:color="auto" w:fill="FFFFFF"/>
        </w:rPr>
        <w:t xml:space="preserve">For this purpose, NODO is inviting to bid for the </w:t>
      </w:r>
      <w:r w:rsidR="009F52A6" w:rsidRPr="009F52A6">
        <w:rPr>
          <w:rFonts w:ascii="Gill Sans MT" w:hAnsi="Gill Sans MT" w:cs="Open Sans"/>
          <w:sz w:val="24"/>
          <w:szCs w:val="20"/>
          <w:shd w:val="clear" w:color="auto" w:fill="FFFFFF"/>
        </w:rPr>
        <w:t>Vehicle hire for referral/Ambulance</w:t>
      </w:r>
      <w:r w:rsidR="009F52A6">
        <w:rPr>
          <w:rFonts w:ascii="Arial" w:hAnsi="Arial" w:cs="Arial"/>
          <w:b/>
          <w:bCs/>
          <w:sz w:val="24"/>
          <w:szCs w:val="24"/>
        </w:rPr>
        <w:t xml:space="preserve"> </w:t>
      </w:r>
      <w:r w:rsidR="00562F91">
        <w:rPr>
          <w:rFonts w:ascii="Gill Sans MT" w:hAnsi="Gill Sans MT" w:cs="Open Sans"/>
          <w:sz w:val="24"/>
          <w:szCs w:val="20"/>
          <w:shd w:val="clear" w:color="auto" w:fill="FFFFFF"/>
        </w:rPr>
        <w:t>to support 14</w:t>
      </w:r>
      <w:r w:rsidR="00907B33">
        <w:rPr>
          <w:rFonts w:ascii="Gill Sans MT" w:hAnsi="Gill Sans MT" w:cs="Open Sans"/>
          <w:sz w:val="24"/>
          <w:szCs w:val="20"/>
          <w:shd w:val="clear" w:color="auto" w:fill="FFFFFF"/>
        </w:rPr>
        <w:t xml:space="preserve"> selected villages </w:t>
      </w:r>
      <w:r w:rsidR="00155838">
        <w:rPr>
          <w:rFonts w:ascii="Gill Sans MT" w:hAnsi="Gill Sans MT" w:cs="Open Sans"/>
          <w:sz w:val="24"/>
          <w:szCs w:val="20"/>
          <w:shd w:val="clear" w:color="auto" w:fill="FFFFFF"/>
        </w:rPr>
        <w:t xml:space="preserve">in </w:t>
      </w:r>
      <w:proofErr w:type="spellStart"/>
      <w:r w:rsidR="00C24BC4">
        <w:rPr>
          <w:rFonts w:ascii="Gill Sans MT" w:hAnsi="Gill Sans MT" w:cs="Open Sans"/>
          <w:sz w:val="24"/>
          <w:szCs w:val="20"/>
          <w:shd w:val="clear" w:color="auto" w:fill="FFFFFF"/>
        </w:rPr>
        <w:t>Galdogob</w:t>
      </w:r>
      <w:proofErr w:type="spellEnd"/>
      <w:r w:rsidR="00155838">
        <w:rPr>
          <w:rFonts w:ascii="Gill Sans MT" w:hAnsi="Gill Sans MT" w:cs="Open Sans"/>
          <w:sz w:val="24"/>
          <w:szCs w:val="20"/>
          <w:shd w:val="clear" w:color="auto" w:fill="FFFFFF"/>
        </w:rPr>
        <w:t xml:space="preserve"> district</w:t>
      </w:r>
      <w:r w:rsidR="008C1D20">
        <w:rPr>
          <w:rFonts w:ascii="Gill Sans MT" w:hAnsi="Gill Sans MT" w:cs="Open Sans"/>
          <w:sz w:val="24"/>
          <w:szCs w:val="20"/>
          <w:shd w:val="clear" w:color="auto" w:fill="FFFFFF"/>
        </w:rPr>
        <w:t xml:space="preserve"> by a </w:t>
      </w:r>
      <w:r w:rsidR="00155838">
        <w:rPr>
          <w:rFonts w:ascii="Gill Sans MT" w:hAnsi="Gill Sans MT" w:cs="Open Sans"/>
          <w:sz w:val="24"/>
          <w:szCs w:val="20"/>
          <w:shd w:val="clear" w:color="auto" w:fill="FFFFFF"/>
        </w:rPr>
        <w:t>capable vendor</w:t>
      </w:r>
      <w:r w:rsidR="00433328" w:rsidRPr="00433328">
        <w:rPr>
          <w:rFonts w:ascii="Gill Sans MT" w:hAnsi="Gill Sans MT" w:cs="Open Sans"/>
          <w:sz w:val="24"/>
          <w:szCs w:val="20"/>
          <w:shd w:val="clear" w:color="auto" w:fill="FFFFFF"/>
        </w:rPr>
        <w:t xml:space="preserve"> selected through a competitive tendering process and NODO </w:t>
      </w:r>
      <w:r w:rsidR="00C24BC4">
        <w:rPr>
          <w:rFonts w:ascii="Gill Sans MT" w:hAnsi="Gill Sans MT" w:cs="Open Sans"/>
          <w:sz w:val="24"/>
          <w:szCs w:val="20"/>
          <w:shd w:val="clear" w:color="auto" w:fill="FFFFFF"/>
        </w:rPr>
        <w:t xml:space="preserve">PC </w:t>
      </w:r>
      <w:r w:rsidR="00433328" w:rsidRPr="00433328">
        <w:rPr>
          <w:rFonts w:ascii="Gill Sans MT" w:hAnsi="Gill Sans MT" w:cs="Open Sans"/>
          <w:sz w:val="24"/>
          <w:szCs w:val="20"/>
          <w:shd w:val="clear" w:color="auto" w:fill="FFFFFF"/>
        </w:rPr>
        <w:t>will supervise</w:t>
      </w:r>
      <w:r w:rsidR="008C1D20">
        <w:rPr>
          <w:rFonts w:ascii="Gill Sans MT" w:hAnsi="Gill Sans MT" w:cs="Open Sans"/>
          <w:sz w:val="24"/>
          <w:szCs w:val="20"/>
          <w:shd w:val="clear" w:color="auto" w:fill="FFFFFF"/>
        </w:rPr>
        <w:t xml:space="preserve"> the</w:t>
      </w:r>
      <w:r w:rsidR="00433328" w:rsidRPr="00433328">
        <w:rPr>
          <w:rFonts w:ascii="Gill Sans MT" w:hAnsi="Gill Sans MT" w:cs="Open Sans"/>
          <w:sz w:val="24"/>
          <w:szCs w:val="20"/>
          <w:shd w:val="clear" w:color="auto" w:fill="FFFFFF"/>
        </w:rPr>
        <w:t xml:space="preserve"> quality of the contents of the </w:t>
      </w:r>
      <w:r w:rsidR="009F52A6" w:rsidRPr="009F52A6">
        <w:rPr>
          <w:rFonts w:ascii="Gill Sans MT" w:hAnsi="Gill Sans MT" w:cs="Open Sans"/>
          <w:sz w:val="24"/>
          <w:szCs w:val="20"/>
          <w:shd w:val="clear" w:color="auto" w:fill="FFFFFF"/>
        </w:rPr>
        <w:t>Vehicle hire for referral/Ambulance</w:t>
      </w:r>
      <w:r w:rsidR="009F52A6">
        <w:rPr>
          <w:rFonts w:ascii="Arial" w:hAnsi="Arial" w:cs="Arial"/>
          <w:b/>
          <w:bCs/>
          <w:sz w:val="24"/>
          <w:szCs w:val="24"/>
        </w:rPr>
        <w:t xml:space="preserve"> </w:t>
      </w:r>
      <w:r w:rsidR="00433328" w:rsidRPr="00433328">
        <w:rPr>
          <w:rFonts w:ascii="Gill Sans MT" w:hAnsi="Gill Sans MT" w:cs="Open Sans"/>
          <w:sz w:val="24"/>
          <w:szCs w:val="20"/>
          <w:shd w:val="clear" w:color="auto" w:fill="FFFFFF"/>
        </w:rPr>
        <w:t>as per the advert.</w:t>
      </w:r>
    </w:p>
    <w:p w14:paraId="65C9CB36" w14:textId="77777777" w:rsidR="005C3621" w:rsidRPr="004671B8" w:rsidRDefault="005C3621" w:rsidP="00EF1358">
      <w:pPr>
        <w:shd w:val="clear" w:color="auto" w:fill="FFFFFF"/>
        <w:spacing w:after="270" w:line="330" w:lineRule="atLeast"/>
        <w:jc w:val="both"/>
        <w:rPr>
          <w:rFonts w:ascii="Gill Sans MT" w:eastAsia="Times New Roman" w:hAnsi="Gill Sans MT" w:cs="Open Sans"/>
          <w:sz w:val="24"/>
          <w:szCs w:val="24"/>
        </w:rPr>
      </w:pPr>
      <w:r w:rsidRPr="00EF1358">
        <w:rPr>
          <w:rFonts w:ascii="Gill Sans MT" w:hAnsi="Gill Sans MT" w:cs="Open Sans"/>
          <w:sz w:val="24"/>
          <w:szCs w:val="24"/>
          <w:shd w:val="clear" w:color="auto" w:fill="FFFFFF"/>
        </w:rPr>
        <w:lastRenderedPageBreak/>
        <w:t>NODO hereby invites applications to establish contract with reputable and financially stable vendors with vast experience</w:t>
      </w:r>
      <w:r>
        <w:rPr>
          <w:rFonts w:ascii="Gill Sans MT" w:hAnsi="Gill Sans MT" w:cs="Open Sans"/>
          <w:sz w:val="24"/>
          <w:szCs w:val="24"/>
          <w:shd w:val="clear" w:color="auto" w:fill="FFFFFF"/>
        </w:rPr>
        <w:t xml:space="preserve"> and </w:t>
      </w:r>
      <w:r w:rsidRPr="00EF1358">
        <w:rPr>
          <w:rFonts w:ascii="Gill Sans MT" w:hAnsi="Gill Sans MT" w:cs="Open Sans"/>
          <w:sz w:val="24"/>
          <w:szCs w:val="24"/>
          <w:shd w:val="clear" w:color="auto" w:fill="FFFFFF"/>
        </w:rPr>
        <w:t xml:space="preserve">capable </w:t>
      </w:r>
      <w:r w:rsidR="00562F91">
        <w:rPr>
          <w:rFonts w:ascii="Gill Sans MT" w:hAnsi="Gill Sans MT" w:cs="Open Sans"/>
          <w:sz w:val="24"/>
          <w:szCs w:val="24"/>
          <w:shd w:val="clear" w:color="auto" w:fill="FFFFFF"/>
        </w:rPr>
        <w:t xml:space="preserve">of </w:t>
      </w:r>
      <w:r w:rsidR="00562F91">
        <w:rPr>
          <w:rFonts w:ascii="Gill Sans MT" w:hAnsi="Gill Sans MT" w:cs="Open Sans"/>
          <w:sz w:val="24"/>
          <w:szCs w:val="20"/>
          <w:shd w:val="clear" w:color="auto" w:fill="FFFFFF"/>
        </w:rPr>
        <w:t>v</w:t>
      </w:r>
      <w:r w:rsidR="00907B33" w:rsidRPr="009F52A6">
        <w:rPr>
          <w:rFonts w:ascii="Gill Sans MT" w:hAnsi="Gill Sans MT" w:cs="Open Sans"/>
          <w:sz w:val="24"/>
          <w:szCs w:val="20"/>
          <w:shd w:val="clear" w:color="auto" w:fill="FFFFFF"/>
        </w:rPr>
        <w:t>ehicle hire for referral/Ambulance</w:t>
      </w:r>
      <w:r w:rsidR="00907B33">
        <w:rPr>
          <w:rFonts w:ascii="Arial" w:hAnsi="Arial" w:cs="Arial"/>
          <w:b/>
          <w:bCs/>
          <w:sz w:val="24"/>
          <w:szCs w:val="24"/>
        </w:rPr>
        <w:t xml:space="preserve"> </w:t>
      </w:r>
      <w:r w:rsidRPr="00EF1358">
        <w:rPr>
          <w:rFonts w:ascii="Gill Sans MT" w:hAnsi="Gill Sans MT" w:cs="Open Sans"/>
          <w:sz w:val="24"/>
          <w:szCs w:val="24"/>
          <w:shd w:val="clear" w:color="auto" w:fill="FFFFFF"/>
        </w:rPr>
        <w:t xml:space="preserve">in the targeted </w:t>
      </w:r>
      <w:proofErr w:type="spellStart"/>
      <w:r w:rsidR="00C24BC4">
        <w:rPr>
          <w:rFonts w:ascii="Gill Sans MT" w:hAnsi="Gill Sans MT" w:cs="Open Sans"/>
          <w:sz w:val="24"/>
          <w:szCs w:val="24"/>
          <w:shd w:val="clear" w:color="auto" w:fill="FFFFFF"/>
        </w:rPr>
        <w:t>Galdogob</w:t>
      </w:r>
      <w:proofErr w:type="spellEnd"/>
      <w:r w:rsidRPr="00EF1358">
        <w:rPr>
          <w:rFonts w:ascii="Gill Sans MT" w:hAnsi="Gill Sans MT" w:cs="Open Sans"/>
          <w:sz w:val="24"/>
          <w:szCs w:val="24"/>
          <w:shd w:val="clear" w:color="auto" w:fill="FFFFFF"/>
        </w:rPr>
        <w:t xml:space="preserve"> district as specified in the bid advert that will be implemented from </w:t>
      </w:r>
      <w:r w:rsidR="00C24BC4">
        <w:rPr>
          <w:rFonts w:ascii="Gill Sans MT" w:hAnsi="Gill Sans MT" w:cs="Open Sans"/>
          <w:sz w:val="24"/>
          <w:szCs w:val="24"/>
          <w:shd w:val="clear" w:color="auto" w:fill="FFFFFF"/>
        </w:rPr>
        <w:t>2</w:t>
      </w:r>
      <w:r w:rsidR="009F52A6">
        <w:rPr>
          <w:rFonts w:ascii="Gill Sans MT" w:hAnsi="Gill Sans MT" w:cs="Open Sans"/>
          <w:sz w:val="24"/>
          <w:szCs w:val="24"/>
          <w:shd w:val="clear" w:color="auto" w:fill="FFFFFF"/>
        </w:rPr>
        <w:t>5</w:t>
      </w:r>
      <w:r w:rsidR="00C24BC4">
        <w:rPr>
          <w:rFonts w:ascii="Gill Sans MT" w:hAnsi="Gill Sans MT" w:cs="Open Sans"/>
          <w:sz w:val="24"/>
          <w:szCs w:val="24"/>
          <w:shd w:val="clear" w:color="auto" w:fill="FFFFFF"/>
          <w:vertAlign w:val="superscript"/>
        </w:rPr>
        <w:t>th</w:t>
      </w:r>
      <w:r>
        <w:rPr>
          <w:rFonts w:ascii="Gill Sans MT" w:hAnsi="Gill Sans MT" w:cs="Open Sans"/>
          <w:sz w:val="24"/>
          <w:szCs w:val="24"/>
          <w:shd w:val="clear" w:color="auto" w:fill="FFFFFF"/>
        </w:rPr>
        <w:t> </w:t>
      </w:r>
      <w:r w:rsidR="00C24BC4">
        <w:rPr>
          <w:rFonts w:ascii="Gill Sans MT" w:hAnsi="Gill Sans MT" w:cs="Open Sans"/>
          <w:sz w:val="24"/>
          <w:szCs w:val="24"/>
          <w:shd w:val="clear" w:color="auto" w:fill="FFFFFF"/>
        </w:rPr>
        <w:t>Oct</w:t>
      </w:r>
      <w:r>
        <w:rPr>
          <w:rFonts w:ascii="Gill Sans MT" w:hAnsi="Gill Sans MT" w:cs="Open Sans"/>
          <w:sz w:val="24"/>
          <w:szCs w:val="24"/>
          <w:shd w:val="clear" w:color="auto" w:fill="FFFFFF"/>
        </w:rPr>
        <w:t xml:space="preserve"> 202</w:t>
      </w:r>
      <w:r w:rsidR="00C24BC4">
        <w:rPr>
          <w:rFonts w:ascii="Gill Sans MT" w:hAnsi="Gill Sans MT" w:cs="Open Sans"/>
          <w:sz w:val="24"/>
          <w:szCs w:val="24"/>
          <w:shd w:val="clear" w:color="auto" w:fill="FFFFFF"/>
        </w:rPr>
        <w:t>6</w:t>
      </w:r>
      <w:r w:rsidRPr="00EF1358">
        <w:rPr>
          <w:rFonts w:ascii="Gill Sans MT" w:hAnsi="Gill Sans MT" w:cs="Open Sans"/>
          <w:sz w:val="24"/>
          <w:szCs w:val="24"/>
          <w:shd w:val="clear" w:color="auto" w:fill="FFFFFF"/>
        </w:rPr>
        <w:t xml:space="preserve"> to </w:t>
      </w:r>
      <w:r w:rsidR="00562F91">
        <w:rPr>
          <w:rFonts w:ascii="Gill Sans MT" w:hAnsi="Gill Sans MT" w:cs="Open Sans"/>
          <w:sz w:val="24"/>
          <w:szCs w:val="24"/>
          <w:shd w:val="clear" w:color="auto" w:fill="FFFFFF"/>
        </w:rPr>
        <w:t>9</w:t>
      </w:r>
      <w:r w:rsidR="00562F91">
        <w:rPr>
          <w:rFonts w:ascii="Gill Sans MT" w:hAnsi="Gill Sans MT" w:cs="Open Sans"/>
          <w:sz w:val="24"/>
          <w:szCs w:val="24"/>
          <w:shd w:val="clear" w:color="auto" w:fill="FFFFFF"/>
          <w:vertAlign w:val="superscript"/>
        </w:rPr>
        <w:t>th</w:t>
      </w:r>
      <w:r w:rsidRPr="00EF1358">
        <w:rPr>
          <w:rFonts w:ascii="Gill Sans MT" w:hAnsi="Gill Sans MT" w:cs="Open Sans"/>
          <w:sz w:val="24"/>
          <w:szCs w:val="24"/>
          <w:shd w:val="clear" w:color="auto" w:fill="FFFFFF"/>
        </w:rPr>
        <w:t> </w:t>
      </w:r>
      <w:r>
        <w:rPr>
          <w:rFonts w:ascii="Gill Sans MT" w:hAnsi="Gill Sans MT" w:cs="Open Sans"/>
          <w:sz w:val="24"/>
          <w:szCs w:val="24"/>
          <w:shd w:val="clear" w:color="auto" w:fill="FFFFFF"/>
        </w:rPr>
        <w:t>Oct 202</w:t>
      </w:r>
      <w:r w:rsidR="00562F91">
        <w:rPr>
          <w:rFonts w:ascii="Gill Sans MT" w:hAnsi="Gill Sans MT" w:cs="Open Sans"/>
          <w:sz w:val="24"/>
          <w:szCs w:val="24"/>
          <w:shd w:val="clear" w:color="auto" w:fill="FFFFFF"/>
        </w:rPr>
        <w:t>7</w:t>
      </w:r>
      <w:r w:rsidRPr="00EF1358">
        <w:rPr>
          <w:rFonts w:ascii="Gill Sans MT" w:hAnsi="Gill Sans MT" w:cs="Open Sans"/>
          <w:sz w:val="24"/>
          <w:szCs w:val="24"/>
          <w:shd w:val="clear" w:color="auto" w:fill="FFFFFF"/>
        </w:rPr>
        <w:t xml:space="preserve">. The vendors with capacities and can fulfil the required qualifications will be required to submit their expression of interest and the </w:t>
      </w:r>
      <w:proofErr w:type="spellStart"/>
      <w:r w:rsidRPr="00EF1358">
        <w:rPr>
          <w:rFonts w:ascii="Gill Sans MT" w:hAnsi="Gill Sans MT" w:cs="Open Sans"/>
          <w:sz w:val="24"/>
          <w:szCs w:val="24"/>
          <w:shd w:val="clear" w:color="auto" w:fill="FFFFFF"/>
        </w:rPr>
        <w:t>BoQ</w:t>
      </w:r>
      <w:proofErr w:type="spellEnd"/>
      <w:r w:rsidRPr="00EF1358">
        <w:rPr>
          <w:rFonts w:ascii="Gill Sans MT" w:hAnsi="Gill Sans MT" w:cs="Open Sans"/>
          <w:sz w:val="24"/>
          <w:szCs w:val="24"/>
          <w:shd w:val="clear" w:color="auto" w:fill="FFFFFF"/>
        </w:rPr>
        <w:t xml:space="preserve"> template filled out</w:t>
      </w:r>
      <w:r>
        <w:rPr>
          <w:rFonts w:ascii="Gill Sans MT" w:hAnsi="Gill Sans MT" w:cs="Open Sans"/>
          <w:sz w:val="24"/>
          <w:szCs w:val="24"/>
          <w:shd w:val="clear" w:color="auto" w:fill="FFFFFF"/>
        </w:rPr>
        <w:t xml:space="preserve"> to </w:t>
      </w:r>
      <w:r w:rsidRPr="00EF1358">
        <w:rPr>
          <w:rFonts w:ascii="Gill Sans MT" w:hAnsi="Gill Sans MT" w:cstheme="majorBidi"/>
          <w:sz w:val="24"/>
          <w:szCs w:val="24"/>
        </w:rPr>
        <w:t xml:space="preserve">NODO </w:t>
      </w:r>
      <w:proofErr w:type="spellStart"/>
      <w:r w:rsidRPr="00EF1358">
        <w:rPr>
          <w:rFonts w:ascii="Gill Sans MT" w:hAnsi="Gill Sans MT" w:cstheme="majorBidi"/>
          <w:sz w:val="24"/>
          <w:szCs w:val="24"/>
        </w:rPr>
        <w:t>Garowe</w:t>
      </w:r>
      <w:proofErr w:type="spellEnd"/>
      <w:r w:rsidRPr="00EF1358">
        <w:rPr>
          <w:rFonts w:ascii="Gill Sans MT" w:hAnsi="Gill Sans MT" w:cstheme="majorBidi"/>
          <w:sz w:val="24"/>
          <w:szCs w:val="24"/>
        </w:rPr>
        <w:t xml:space="preserve"> before the closing dates as stated above:</w:t>
      </w:r>
      <w:r w:rsidR="00562F91">
        <w:rPr>
          <w:rFonts w:ascii="Gill Sans MT" w:hAnsi="Gill Sans MT" w:cstheme="majorBidi"/>
          <w:sz w:val="24"/>
          <w:szCs w:val="24"/>
        </w:rPr>
        <w:t xml:space="preserve"> </w:t>
      </w:r>
    </w:p>
    <w:tbl>
      <w:tblPr>
        <w:tblW w:w="10226" w:type="dxa"/>
        <w:tblLook w:val="04A0" w:firstRow="1" w:lastRow="0" w:firstColumn="1" w:lastColumn="0" w:noHBand="0" w:noVBand="1"/>
      </w:tblPr>
      <w:tblGrid>
        <w:gridCol w:w="820"/>
        <w:gridCol w:w="3726"/>
        <w:gridCol w:w="1840"/>
        <w:gridCol w:w="1360"/>
        <w:gridCol w:w="1240"/>
        <w:gridCol w:w="1240"/>
      </w:tblGrid>
      <w:tr w:rsidR="00562F91" w:rsidRPr="009F52A6" w14:paraId="758AD9B2" w14:textId="77777777" w:rsidTr="00562F91">
        <w:trPr>
          <w:trHeight w:val="300"/>
        </w:trPr>
        <w:tc>
          <w:tcPr>
            <w:tcW w:w="820" w:type="dxa"/>
            <w:tcBorders>
              <w:top w:val="nil"/>
              <w:left w:val="nil"/>
              <w:bottom w:val="nil"/>
              <w:right w:val="nil"/>
            </w:tcBorders>
            <w:vAlign w:val="bottom"/>
            <w:hideMark/>
          </w:tcPr>
          <w:p w14:paraId="0985CA89" w14:textId="77777777" w:rsidR="00562F91" w:rsidRPr="009F52A6" w:rsidRDefault="00562F91" w:rsidP="009F52A6">
            <w:pPr>
              <w:spacing w:after="0" w:line="240" w:lineRule="auto"/>
              <w:rPr>
                <w:rFonts w:ascii="Times New Roman" w:eastAsia="Times New Roman" w:hAnsi="Times New Roman" w:cs="Times New Roman"/>
                <w:sz w:val="24"/>
                <w:szCs w:val="24"/>
              </w:rPr>
            </w:pPr>
          </w:p>
        </w:tc>
        <w:tc>
          <w:tcPr>
            <w:tcW w:w="3726" w:type="dxa"/>
            <w:tcBorders>
              <w:top w:val="nil"/>
              <w:left w:val="nil"/>
              <w:bottom w:val="nil"/>
              <w:right w:val="nil"/>
            </w:tcBorders>
            <w:noWrap/>
            <w:vAlign w:val="bottom"/>
            <w:hideMark/>
          </w:tcPr>
          <w:p w14:paraId="6CB79D2B" w14:textId="77777777" w:rsidR="00562F91" w:rsidRPr="009F52A6" w:rsidRDefault="00562F91" w:rsidP="009F52A6">
            <w:pPr>
              <w:spacing w:after="0" w:line="240" w:lineRule="auto"/>
              <w:rPr>
                <w:rFonts w:ascii="Arial" w:eastAsia="Times New Roman" w:hAnsi="Arial" w:cs="Arial"/>
                <w:b/>
                <w:bCs/>
                <w:color w:val="000000"/>
              </w:rPr>
            </w:pPr>
            <w:r w:rsidRPr="009F52A6">
              <w:rPr>
                <w:rFonts w:ascii="Arial" w:eastAsia="Times New Roman" w:hAnsi="Arial" w:cs="Arial"/>
                <w:b/>
                <w:bCs/>
                <w:color w:val="000000"/>
              </w:rPr>
              <w:t>E.2 referral/Ambulance rent</w:t>
            </w:r>
          </w:p>
        </w:tc>
        <w:tc>
          <w:tcPr>
            <w:tcW w:w="1840" w:type="dxa"/>
            <w:tcBorders>
              <w:top w:val="nil"/>
              <w:left w:val="nil"/>
              <w:bottom w:val="nil"/>
              <w:right w:val="nil"/>
            </w:tcBorders>
            <w:vAlign w:val="bottom"/>
            <w:hideMark/>
          </w:tcPr>
          <w:p w14:paraId="5B156BB0" w14:textId="77777777" w:rsidR="00562F91" w:rsidRPr="009F52A6" w:rsidRDefault="00562F91" w:rsidP="009F52A6">
            <w:pPr>
              <w:spacing w:after="0" w:line="240" w:lineRule="auto"/>
              <w:rPr>
                <w:rFonts w:ascii="Arial" w:eastAsia="Times New Roman" w:hAnsi="Arial" w:cs="Arial"/>
                <w:b/>
                <w:bCs/>
                <w:color w:val="000000"/>
              </w:rPr>
            </w:pPr>
          </w:p>
        </w:tc>
        <w:tc>
          <w:tcPr>
            <w:tcW w:w="1360" w:type="dxa"/>
            <w:tcBorders>
              <w:top w:val="nil"/>
              <w:left w:val="nil"/>
              <w:bottom w:val="nil"/>
              <w:right w:val="nil"/>
            </w:tcBorders>
            <w:vAlign w:val="bottom"/>
            <w:hideMark/>
          </w:tcPr>
          <w:p w14:paraId="5FD11C85" w14:textId="77777777" w:rsidR="00562F91" w:rsidRPr="009F52A6" w:rsidRDefault="00562F91" w:rsidP="009F52A6">
            <w:pPr>
              <w:spacing w:after="0" w:line="240" w:lineRule="auto"/>
              <w:jc w:val="center"/>
              <w:rPr>
                <w:rFonts w:ascii="Times New Roman" w:eastAsia="Times New Roman" w:hAnsi="Times New Roman" w:cs="Times New Roman"/>
                <w:sz w:val="20"/>
                <w:szCs w:val="20"/>
              </w:rPr>
            </w:pPr>
          </w:p>
        </w:tc>
        <w:tc>
          <w:tcPr>
            <w:tcW w:w="1240" w:type="dxa"/>
            <w:tcBorders>
              <w:top w:val="nil"/>
              <w:left w:val="nil"/>
              <w:bottom w:val="nil"/>
              <w:right w:val="nil"/>
            </w:tcBorders>
            <w:vAlign w:val="bottom"/>
            <w:hideMark/>
          </w:tcPr>
          <w:p w14:paraId="7440157F" w14:textId="77777777" w:rsidR="00562F91" w:rsidRPr="009F52A6" w:rsidRDefault="00562F91" w:rsidP="009F52A6">
            <w:pPr>
              <w:spacing w:after="0" w:line="240" w:lineRule="auto"/>
              <w:jc w:val="right"/>
              <w:rPr>
                <w:rFonts w:ascii="Times New Roman" w:eastAsia="Times New Roman" w:hAnsi="Times New Roman" w:cs="Times New Roman"/>
                <w:sz w:val="20"/>
                <w:szCs w:val="20"/>
              </w:rPr>
            </w:pPr>
          </w:p>
        </w:tc>
        <w:tc>
          <w:tcPr>
            <w:tcW w:w="1240" w:type="dxa"/>
            <w:tcBorders>
              <w:top w:val="nil"/>
              <w:left w:val="nil"/>
              <w:bottom w:val="nil"/>
              <w:right w:val="nil"/>
            </w:tcBorders>
          </w:tcPr>
          <w:p w14:paraId="59859AA7" w14:textId="77777777" w:rsidR="00562F91" w:rsidRPr="009F52A6" w:rsidRDefault="00562F91" w:rsidP="009F52A6">
            <w:pPr>
              <w:spacing w:after="0" w:line="240" w:lineRule="auto"/>
              <w:jc w:val="right"/>
              <w:rPr>
                <w:rFonts w:ascii="Times New Roman" w:eastAsia="Times New Roman" w:hAnsi="Times New Roman" w:cs="Times New Roman"/>
                <w:sz w:val="20"/>
                <w:szCs w:val="20"/>
              </w:rPr>
            </w:pPr>
          </w:p>
        </w:tc>
      </w:tr>
      <w:tr w:rsidR="00562F91" w:rsidRPr="009F52A6" w14:paraId="022499A8" w14:textId="77777777" w:rsidTr="00562F91">
        <w:trPr>
          <w:trHeight w:val="600"/>
        </w:trPr>
        <w:tc>
          <w:tcPr>
            <w:tcW w:w="820" w:type="dxa"/>
            <w:tcBorders>
              <w:top w:val="single" w:sz="4" w:space="0" w:color="auto"/>
              <w:left w:val="single" w:sz="4" w:space="0" w:color="auto"/>
              <w:bottom w:val="single" w:sz="4" w:space="0" w:color="auto"/>
              <w:right w:val="single" w:sz="4" w:space="0" w:color="auto"/>
            </w:tcBorders>
            <w:shd w:val="clear" w:color="000000" w:fill="FFE699"/>
            <w:vAlign w:val="bottom"/>
            <w:hideMark/>
          </w:tcPr>
          <w:p w14:paraId="6ACE8A7B" w14:textId="77777777" w:rsidR="00562F91" w:rsidRPr="009F52A6" w:rsidRDefault="00562F91" w:rsidP="009F52A6">
            <w:pPr>
              <w:spacing w:after="0" w:line="240" w:lineRule="auto"/>
              <w:jc w:val="center"/>
              <w:rPr>
                <w:rFonts w:ascii="Arial" w:eastAsia="Times New Roman" w:hAnsi="Arial" w:cs="Arial"/>
                <w:b/>
                <w:bCs/>
              </w:rPr>
            </w:pPr>
            <w:r w:rsidRPr="009F52A6">
              <w:rPr>
                <w:rFonts w:ascii="Arial" w:eastAsia="Times New Roman" w:hAnsi="Arial" w:cs="Arial"/>
                <w:b/>
                <w:bCs/>
              </w:rPr>
              <w:t>Item No</w:t>
            </w:r>
          </w:p>
        </w:tc>
        <w:tc>
          <w:tcPr>
            <w:tcW w:w="3726" w:type="dxa"/>
            <w:tcBorders>
              <w:top w:val="single" w:sz="4" w:space="0" w:color="auto"/>
              <w:left w:val="nil"/>
              <w:bottom w:val="single" w:sz="4" w:space="0" w:color="auto"/>
              <w:right w:val="single" w:sz="4" w:space="0" w:color="auto"/>
            </w:tcBorders>
            <w:shd w:val="clear" w:color="000000" w:fill="FFE699"/>
            <w:vAlign w:val="bottom"/>
            <w:hideMark/>
          </w:tcPr>
          <w:p w14:paraId="10A3849A" w14:textId="77777777" w:rsidR="00562F91" w:rsidRPr="009F52A6" w:rsidRDefault="00562F91" w:rsidP="009F52A6">
            <w:pPr>
              <w:spacing w:after="0" w:line="240" w:lineRule="auto"/>
              <w:jc w:val="center"/>
              <w:rPr>
                <w:rFonts w:ascii="Arial" w:eastAsia="Times New Roman" w:hAnsi="Arial" w:cs="Arial"/>
                <w:b/>
                <w:bCs/>
              </w:rPr>
            </w:pPr>
            <w:r w:rsidRPr="009F52A6">
              <w:rPr>
                <w:rFonts w:ascii="Arial" w:eastAsia="Times New Roman" w:hAnsi="Arial" w:cs="Arial"/>
                <w:b/>
                <w:bCs/>
              </w:rPr>
              <w:t>DESCRIPTION</w:t>
            </w:r>
          </w:p>
        </w:tc>
        <w:tc>
          <w:tcPr>
            <w:tcW w:w="1840" w:type="dxa"/>
            <w:tcBorders>
              <w:top w:val="single" w:sz="4" w:space="0" w:color="auto"/>
              <w:left w:val="nil"/>
              <w:bottom w:val="single" w:sz="4" w:space="0" w:color="auto"/>
              <w:right w:val="single" w:sz="4" w:space="0" w:color="auto"/>
            </w:tcBorders>
            <w:shd w:val="clear" w:color="000000" w:fill="FFE699"/>
            <w:vAlign w:val="bottom"/>
            <w:hideMark/>
          </w:tcPr>
          <w:p w14:paraId="6C22BB6B" w14:textId="77777777" w:rsidR="00562F91" w:rsidRPr="009F52A6" w:rsidRDefault="00562F91" w:rsidP="009F52A6">
            <w:pPr>
              <w:spacing w:after="0" w:line="240" w:lineRule="auto"/>
              <w:jc w:val="center"/>
              <w:rPr>
                <w:rFonts w:ascii="Arial" w:eastAsia="Times New Roman" w:hAnsi="Arial" w:cs="Arial"/>
                <w:b/>
                <w:bCs/>
              </w:rPr>
            </w:pPr>
            <w:r w:rsidRPr="009F52A6">
              <w:rPr>
                <w:rFonts w:ascii="Arial" w:eastAsia="Times New Roman" w:hAnsi="Arial" w:cs="Arial"/>
                <w:b/>
                <w:bCs/>
              </w:rPr>
              <w:t>UNIT</w:t>
            </w:r>
          </w:p>
        </w:tc>
        <w:tc>
          <w:tcPr>
            <w:tcW w:w="1360" w:type="dxa"/>
            <w:tcBorders>
              <w:top w:val="single" w:sz="4" w:space="0" w:color="auto"/>
              <w:left w:val="nil"/>
              <w:bottom w:val="single" w:sz="4" w:space="0" w:color="auto"/>
              <w:right w:val="single" w:sz="4" w:space="0" w:color="auto"/>
            </w:tcBorders>
            <w:shd w:val="clear" w:color="000000" w:fill="FFE699"/>
            <w:vAlign w:val="bottom"/>
            <w:hideMark/>
          </w:tcPr>
          <w:p w14:paraId="0B7CEFE9" w14:textId="77777777" w:rsidR="00562F91" w:rsidRPr="009F52A6" w:rsidRDefault="00562F91" w:rsidP="009F52A6">
            <w:pPr>
              <w:spacing w:after="0" w:line="240" w:lineRule="auto"/>
              <w:jc w:val="right"/>
              <w:rPr>
                <w:rFonts w:ascii="Arial" w:eastAsia="Times New Roman" w:hAnsi="Arial" w:cs="Arial"/>
                <w:b/>
                <w:bCs/>
              </w:rPr>
            </w:pPr>
            <w:r w:rsidRPr="009F52A6">
              <w:rPr>
                <w:rFonts w:ascii="Arial" w:eastAsia="Times New Roman" w:hAnsi="Arial" w:cs="Arial"/>
                <w:b/>
                <w:bCs/>
              </w:rPr>
              <w:t>QUANTITY</w:t>
            </w:r>
          </w:p>
        </w:tc>
        <w:tc>
          <w:tcPr>
            <w:tcW w:w="1240" w:type="dxa"/>
            <w:tcBorders>
              <w:top w:val="single" w:sz="4" w:space="0" w:color="auto"/>
              <w:left w:val="nil"/>
              <w:bottom w:val="single" w:sz="4" w:space="0" w:color="auto"/>
              <w:right w:val="single" w:sz="4" w:space="0" w:color="auto"/>
            </w:tcBorders>
            <w:shd w:val="clear" w:color="000000" w:fill="FFE699"/>
            <w:vAlign w:val="bottom"/>
            <w:hideMark/>
          </w:tcPr>
          <w:p w14:paraId="530C70D2" w14:textId="77777777" w:rsidR="00562F91" w:rsidRPr="009F52A6" w:rsidRDefault="00562F91" w:rsidP="009F52A6">
            <w:pPr>
              <w:spacing w:after="0" w:line="240" w:lineRule="auto"/>
              <w:jc w:val="center"/>
              <w:rPr>
                <w:rFonts w:ascii="Arial" w:eastAsia="Times New Roman" w:hAnsi="Arial" w:cs="Arial"/>
                <w:b/>
                <w:bCs/>
              </w:rPr>
            </w:pPr>
            <w:r w:rsidRPr="009F52A6">
              <w:rPr>
                <w:rFonts w:ascii="Arial" w:eastAsia="Times New Roman" w:hAnsi="Arial" w:cs="Arial"/>
                <w:b/>
                <w:bCs/>
              </w:rPr>
              <w:t>RATE (USD)</w:t>
            </w:r>
          </w:p>
        </w:tc>
        <w:tc>
          <w:tcPr>
            <w:tcW w:w="1240" w:type="dxa"/>
            <w:tcBorders>
              <w:top w:val="single" w:sz="4" w:space="0" w:color="auto"/>
              <w:left w:val="nil"/>
              <w:bottom w:val="single" w:sz="4" w:space="0" w:color="auto"/>
              <w:right w:val="single" w:sz="4" w:space="0" w:color="auto"/>
            </w:tcBorders>
            <w:shd w:val="clear" w:color="000000" w:fill="FFE699"/>
          </w:tcPr>
          <w:p w14:paraId="1F510474" w14:textId="77777777" w:rsidR="00562F91" w:rsidRPr="009F52A6" w:rsidRDefault="00562F91" w:rsidP="009F52A6">
            <w:pPr>
              <w:spacing w:after="0" w:line="240" w:lineRule="auto"/>
              <w:jc w:val="center"/>
              <w:rPr>
                <w:rFonts w:ascii="Arial" w:eastAsia="Times New Roman" w:hAnsi="Arial" w:cs="Arial"/>
                <w:b/>
                <w:bCs/>
              </w:rPr>
            </w:pPr>
            <w:r>
              <w:rPr>
                <w:rFonts w:ascii="Arial" w:eastAsia="Times New Roman" w:hAnsi="Arial" w:cs="Arial"/>
                <w:b/>
                <w:bCs/>
              </w:rPr>
              <w:t xml:space="preserve">TOTAL </w:t>
            </w:r>
          </w:p>
        </w:tc>
      </w:tr>
      <w:tr w:rsidR="00562F91" w:rsidRPr="009F52A6" w14:paraId="1FB05D66" w14:textId="77777777" w:rsidTr="00562F91">
        <w:trPr>
          <w:trHeight w:val="900"/>
        </w:trPr>
        <w:tc>
          <w:tcPr>
            <w:tcW w:w="820" w:type="dxa"/>
            <w:tcBorders>
              <w:top w:val="nil"/>
              <w:left w:val="single" w:sz="4" w:space="0" w:color="auto"/>
              <w:bottom w:val="nil"/>
              <w:right w:val="single" w:sz="4" w:space="0" w:color="auto"/>
            </w:tcBorders>
            <w:vAlign w:val="bottom"/>
            <w:hideMark/>
          </w:tcPr>
          <w:p w14:paraId="51276865" w14:textId="77777777" w:rsidR="00562F91" w:rsidRPr="009F52A6" w:rsidRDefault="00562F91" w:rsidP="009F52A6">
            <w:pPr>
              <w:spacing w:after="0" w:line="240" w:lineRule="auto"/>
              <w:jc w:val="center"/>
              <w:rPr>
                <w:rFonts w:ascii="Arial" w:eastAsia="Times New Roman" w:hAnsi="Arial" w:cs="Arial"/>
                <w:b/>
                <w:bCs/>
              </w:rPr>
            </w:pPr>
            <w:r w:rsidRPr="009F52A6">
              <w:rPr>
                <w:rFonts w:ascii="Arial" w:eastAsia="Times New Roman" w:hAnsi="Arial" w:cs="Arial"/>
                <w:b/>
                <w:bCs/>
              </w:rPr>
              <w:t>1</w:t>
            </w:r>
          </w:p>
        </w:tc>
        <w:tc>
          <w:tcPr>
            <w:tcW w:w="3726" w:type="dxa"/>
            <w:tcBorders>
              <w:top w:val="nil"/>
              <w:left w:val="nil"/>
              <w:bottom w:val="nil"/>
              <w:right w:val="nil"/>
            </w:tcBorders>
            <w:vAlign w:val="bottom"/>
            <w:hideMark/>
          </w:tcPr>
          <w:p w14:paraId="6FDCC488" w14:textId="77777777" w:rsidR="00562F91" w:rsidRPr="009F52A6" w:rsidRDefault="00562F91" w:rsidP="009F52A6">
            <w:pPr>
              <w:spacing w:after="0" w:line="240" w:lineRule="auto"/>
              <w:rPr>
                <w:rFonts w:ascii="Arial" w:eastAsia="Times New Roman" w:hAnsi="Arial" w:cs="Arial"/>
                <w:color w:val="000000"/>
              </w:rPr>
            </w:pPr>
            <w:r w:rsidRPr="009F52A6">
              <w:rPr>
                <w:rFonts w:ascii="Arial" w:eastAsia="Times New Roman" w:hAnsi="Arial" w:cs="Arial"/>
                <w:color w:val="000000"/>
              </w:rPr>
              <w:t>Vehicle hire for referral/Ambulance</w:t>
            </w:r>
          </w:p>
        </w:tc>
        <w:tc>
          <w:tcPr>
            <w:tcW w:w="1840" w:type="dxa"/>
            <w:tcBorders>
              <w:top w:val="nil"/>
              <w:left w:val="single" w:sz="4" w:space="0" w:color="auto"/>
              <w:bottom w:val="nil"/>
              <w:right w:val="single" w:sz="4" w:space="0" w:color="auto"/>
            </w:tcBorders>
            <w:vAlign w:val="bottom"/>
            <w:hideMark/>
          </w:tcPr>
          <w:p w14:paraId="036C7E16" w14:textId="77777777" w:rsidR="00562F91" w:rsidRPr="009F52A6" w:rsidRDefault="00562F91" w:rsidP="009F52A6">
            <w:pPr>
              <w:spacing w:after="0" w:line="240" w:lineRule="auto"/>
              <w:jc w:val="center"/>
              <w:rPr>
                <w:rFonts w:ascii="Arial" w:eastAsia="Times New Roman" w:hAnsi="Arial" w:cs="Arial"/>
              </w:rPr>
            </w:pPr>
            <w:r w:rsidRPr="009F52A6">
              <w:rPr>
                <w:rFonts w:ascii="Arial" w:eastAsia="Times New Roman" w:hAnsi="Arial" w:cs="Arial"/>
              </w:rPr>
              <w:t>No</w:t>
            </w:r>
          </w:p>
        </w:tc>
        <w:tc>
          <w:tcPr>
            <w:tcW w:w="1360" w:type="dxa"/>
            <w:tcBorders>
              <w:top w:val="nil"/>
              <w:left w:val="nil"/>
              <w:bottom w:val="nil"/>
              <w:right w:val="single" w:sz="4" w:space="0" w:color="auto"/>
            </w:tcBorders>
            <w:vAlign w:val="bottom"/>
            <w:hideMark/>
          </w:tcPr>
          <w:p w14:paraId="742DBC06" w14:textId="77777777" w:rsidR="00562F91" w:rsidRPr="009F52A6" w:rsidRDefault="00562F91" w:rsidP="009F52A6">
            <w:pPr>
              <w:spacing w:after="0" w:line="240" w:lineRule="auto"/>
              <w:jc w:val="center"/>
              <w:rPr>
                <w:rFonts w:ascii="Arial" w:eastAsia="Times New Roman" w:hAnsi="Arial" w:cs="Arial"/>
              </w:rPr>
            </w:pPr>
            <w:r w:rsidRPr="009F52A6">
              <w:rPr>
                <w:rFonts w:ascii="Arial" w:eastAsia="Times New Roman" w:hAnsi="Arial" w:cs="Arial"/>
              </w:rPr>
              <w:t>1</w:t>
            </w:r>
          </w:p>
        </w:tc>
        <w:tc>
          <w:tcPr>
            <w:tcW w:w="1240" w:type="dxa"/>
            <w:tcBorders>
              <w:top w:val="nil"/>
              <w:left w:val="nil"/>
              <w:bottom w:val="nil"/>
              <w:right w:val="single" w:sz="4" w:space="0" w:color="auto"/>
            </w:tcBorders>
            <w:vAlign w:val="bottom"/>
            <w:hideMark/>
          </w:tcPr>
          <w:p w14:paraId="19932E90" w14:textId="77777777" w:rsidR="00562F91" w:rsidRPr="009F52A6" w:rsidRDefault="00562F91" w:rsidP="009F52A6">
            <w:pPr>
              <w:spacing w:after="0" w:line="240" w:lineRule="auto"/>
              <w:jc w:val="right"/>
              <w:rPr>
                <w:rFonts w:ascii="Arial" w:eastAsia="Times New Roman" w:hAnsi="Arial" w:cs="Arial"/>
              </w:rPr>
            </w:pPr>
            <w:r w:rsidRPr="009F52A6">
              <w:rPr>
                <w:rFonts w:ascii="Arial" w:eastAsia="Times New Roman" w:hAnsi="Arial" w:cs="Arial"/>
              </w:rPr>
              <w:t xml:space="preserve">         </w:t>
            </w:r>
          </w:p>
        </w:tc>
        <w:tc>
          <w:tcPr>
            <w:tcW w:w="1240" w:type="dxa"/>
            <w:tcBorders>
              <w:top w:val="nil"/>
              <w:left w:val="nil"/>
              <w:bottom w:val="nil"/>
              <w:right w:val="single" w:sz="4" w:space="0" w:color="auto"/>
            </w:tcBorders>
          </w:tcPr>
          <w:p w14:paraId="3E6E11DF" w14:textId="77777777" w:rsidR="00562F91" w:rsidRPr="009F52A6" w:rsidRDefault="00562F91" w:rsidP="009F52A6">
            <w:pPr>
              <w:spacing w:after="0" w:line="240" w:lineRule="auto"/>
              <w:jc w:val="right"/>
              <w:rPr>
                <w:rFonts w:ascii="Arial" w:eastAsia="Times New Roman" w:hAnsi="Arial" w:cs="Arial"/>
              </w:rPr>
            </w:pPr>
          </w:p>
        </w:tc>
      </w:tr>
      <w:tr w:rsidR="00562F91" w:rsidRPr="009F52A6" w14:paraId="31D46248" w14:textId="77777777" w:rsidTr="00562F91">
        <w:trPr>
          <w:trHeight w:val="312"/>
        </w:trPr>
        <w:tc>
          <w:tcPr>
            <w:tcW w:w="820" w:type="dxa"/>
            <w:tcBorders>
              <w:top w:val="single" w:sz="4" w:space="0" w:color="auto"/>
              <w:left w:val="single" w:sz="4" w:space="0" w:color="auto"/>
              <w:bottom w:val="single" w:sz="4" w:space="0" w:color="auto"/>
              <w:right w:val="single" w:sz="4" w:space="0" w:color="auto"/>
            </w:tcBorders>
            <w:shd w:val="clear" w:color="000000" w:fill="F4B084"/>
            <w:vAlign w:val="bottom"/>
            <w:hideMark/>
          </w:tcPr>
          <w:p w14:paraId="4BFBCD2C" w14:textId="77777777" w:rsidR="00562F91" w:rsidRPr="009F52A6" w:rsidRDefault="00562F91" w:rsidP="009F52A6">
            <w:pPr>
              <w:spacing w:after="0" w:line="240" w:lineRule="auto"/>
              <w:rPr>
                <w:rFonts w:ascii="Arial" w:eastAsia="Times New Roman" w:hAnsi="Arial" w:cs="Arial"/>
              </w:rPr>
            </w:pPr>
            <w:r w:rsidRPr="009F52A6">
              <w:rPr>
                <w:rFonts w:ascii="Arial" w:eastAsia="Times New Roman" w:hAnsi="Arial" w:cs="Arial"/>
              </w:rPr>
              <w:t> </w:t>
            </w:r>
          </w:p>
        </w:tc>
        <w:tc>
          <w:tcPr>
            <w:tcW w:w="3726" w:type="dxa"/>
            <w:tcBorders>
              <w:top w:val="single" w:sz="4" w:space="0" w:color="auto"/>
              <w:left w:val="nil"/>
              <w:bottom w:val="single" w:sz="4" w:space="0" w:color="auto"/>
              <w:right w:val="single" w:sz="4" w:space="0" w:color="auto"/>
            </w:tcBorders>
            <w:shd w:val="clear" w:color="000000" w:fill="F4B084"/>
            <w:vAlign w:val="bottom"/>
            <w:hideMark/>
          </w:tcPr>
          <w:p w14:paraId="15FAF6E4" w14:textId="77777777" w:rsidR="00562F91" w:rsidRPr="009F52A6" w:rsidRDefault="00562F91" w:rsidP="009F52A6">
            <w:pPr>
              <w:spacing w:after="0" w:line="240" w:lineRule="auto"/>
              <w:rPr>
                <w:rFonts w:ascii="Arial" w:eastAsia="Times New Roman" w:hAnsi="Arial" w:cs="Arial"/>
                <w:b/>
                <w:bCs/>
              </w:rPr>
            </w:pPr>
            <w:r w:rsidRPr="009F52A6">
              <w:rPr>
                <w:rFonts w:ascii="Arial" w:eastAsia="Times New Roman" w:hAnsi="Arial" w:cs="Arial"/>
                <w:b/>
                <w:bCs/>
              </w:rPr>
              <w:t>Total</w:t>
            </w:r>
          </w:p>
        </w:tc>
        <w:tc>
          <w:tcPr>
            <w:tcW w:w="1840" w:type="dxa"/>
            <w:tcBorders>
              <w:top w:val="single" w:sz="4" w:space="0" w:color="auto"/>
              <w:left w:val="nil"/>
              <w:bottom w:val="single" w:sz="4" w:space="0" w:color="auto"/>
              <w:right w:val="single" w:sz="4" w:space="0" w:color="auto"/>
            </w:tcBorders>
            <w:shd w:val="clear" w:color="000000" w:fill="F4B084"/>
            <w:vAlign w:val="bottom"/>
            <w:hideMark/>
          </w:tcPr>
          <w:p w14:paraId="57DE3D80" w14:textId="77777777" w:rsidR="00562F91" w:rsidRPr="009F52A6" w:rsidRDefault="00562F91" w:rsidP="009F52A6">
            <w:pPr>
              <w:spacing w:after="0" w:line="240" w:lineRule="auto"/>
              <w:jc w:val="center"/>
              <w:rPr>
                <w:rFonts w:ascii="Arial" w:eastAsia="Times New Roman" w:hAnsi="Arial" w:cs="Arial"/>
                <w:color w:val="000000"/>
              </w:rPr>
            </w:pPr>
            <w:r w:rsidRPr="009F52A6">
              <w:rPr>
                <w:rFonts w:ascii="Arial" w:eastAsia="Times New Roman" w:hAnsi="Arial" w:cs="Arial"/>
                <w:color w:val="000000"/>
              </w:rPr>
              <w:t> </w:t>
            </w:r>
          </w:p>
        </w:tc>
        <w:tc>
          <w:tcPr>
            <w:tcW w:w="1360" w:type="dxa"/>
            <w:tcBorders>
              <w:top w:val="single" w:sz="4" w:space="0" w:color="auto"/>
              <w:left w:val="nil"/>
              <w:bottom w:val="single" w:sz="4" w:space="0" w:color="auto"/>
              <w:right w:val="single" w:sz="4" w:space="0" w:color="auto"/>
            </w:tcBorders>
            <w:shd w:val="clear" w:color="000000" w:fill="F4B084"/>
            <w:vAlign w:val="bottom"/>
            <w:hideMark/>
          </w:tcPr>
          <w:p w14:paraId="03EA4BF1" w14:textId="77777777" w:rsidR="00562F91" w:rsidRPr="009F52A6" w:rsidRDefault="00562F91" w:rsidP="009F52A6">
            <w:pPr>
              <w:spacing w:after="0" w:line="240" w:lineRule="auto"/>
              <w:jc w:val="right"/>
              <w:rPr>
                <w:rFonts w:ascii="Arial" w:eastAsia="Times New Roman" w:hAnsi="Arial" w:cs="Arial"/>
              </w:rPr>
            </w:pPr>
            <w:r w:rsidRPr="009F52A6">
              <w:rPr>
                <w:rFonts w:ascii="Arial" w:eastAsia="Times New Roman" w:hAnsi="Arial" w:cs="Arial"/>
              </w:rPr>
              <w:t> </w:t>
            </w:r>
          </w:p>
        </w:tc>
        <w:tc>
          <w:tcPr>
            <w:tcW w:w="1240" w:type="dxa"/>
            <w:tcBorders>
              <w:top w:val="single" w:sz="4" w:space="0" w:color="auto"/>
              <w:left w:val="nil"/>
              <w:bottom w:val="single" w:sz="4" w:space="0" w:color="auto"/>
              <w:right w:val="single" w:sz="4" w:space="0" w:color="auto"/>
            </w:tcBorders>
            <w:shd w:val="clear" w:color="000000" w:fill="F4B084"/>
            <w:vAlign w:val="bottom"/>
            <w:hideMark/>
          </w:tcPr>
          <w:p w14:paraId="4E701A5E" w14:textId="77777777" w:rsidR="00562F91" w:rsidRPr="009F52A6" w:rsidRDefault="00562F91" w:rsidP="009F52A6">
            <w:pPr>
              <w:spacing w:after="0" w:line="240" w:lineRule="auto"/>
              <w:rPr>
                <w:rFonts w:ascii="Arial" w:eastAsia="Times New Roman" w:hAnsi="Arial" w:cs="Arial"/>
              </w:rPr>
            </w:pPr>
            <w:r w:rsidRPr="009F52A6">
              <w:rPr>
                <w:rFonts w:ascii="Arial" w:eastAsia="Times New Roman" w:hAnsi="Arial" w:cs="Arial"/>
              </w:rPr>
              <w:t> </w:t>
            </w:r>
          </w:p>
        </w:tc>
        <w:tc>
          <w:tcPr>
            <w:tcW w:w="1240" w:type="dxa"/>
            <w:tcBorders>
              <w:top w:val="single" w:sz="4" w:space="0" w:color="auto"/>
              <w:left w:val="nil"/>
              <w:bottom w:val="single" w:sz="4" w:space="0" w:color="auto"/>
              <w:right w:val="single" w:sz="4" w:space="0" w:color="auto"/>
            </w:tcBorders>
            <w:shd w:val="clear" w:color="000000" w:fill="F4B084"/>
          </w:tcPr>
          <w:p w14:paraId="3DB05C5E" w14:textId="77777777" w:rsidR="00562F91" w:rsidRPr="009F52A6" w:rsidRDefault="00562F91" w:rsidP="009F52A6">
            <w:pPr>
              <w:spacing w:after="0" w:line="240" w:lineRule="auto"/>
              <w:rPr>
                <w:rFonts w:ascii="Arial" w:eastAsia="Times New Roman" w:hAnsi="Arial" w:cs="Arial"/>
              </w:rPr>
            </w:pPr>
          </w:p>
        </w:tc>
      </w:tr>
    </w:tbl>
    <w:p w14:paraId="3BCB3FB8" w14:textId="77777777" w:rsidR="004671B8" w:rsidRPr="00BB653C" w:rsidRDefault="004671B8" w:rsidP="00821687">
      <w:pPr>
        <w:jc w:val="both"/>
        <w:rPr>
          <w:rFonts w:ascii="Gill Sans MT" w:hAnsi="Gill Sans MT" w:cs="Arial"/>
          <w:color w:val="202124"/>
          <w:sz w:val="24"/>
          <w:szCs w:val="21"/>
          <w:shd w:val="clear" w:color="auto" w:fill="FFFFFF"/>
        </w:rPr>
      </w:pPr>
    </w:p>
    <w:p w14:paraId="7F584E55"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Submission Procedures:</w:t>
      </w:r>
    </w:p>
    <w:p w14:paraId="79C20092"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Offers must be received before the deadline which is on </w:t>
      </w:r>
      <w:r w:rsidR="00FE71FC">
        <w:rPr>
          <w:rFonts w:ascii="Gill Sans MT" w:eastAsia="Times New Roman" w:hAnsi="Gill Sans MT" w:cs="Open Sans"/>
          <w:sz w:val="24"/>
          <w:szCs w:val="20"/>
        </w:rPr>
        <w:t>2</w:t>
      </w:r>
      <w:r w:rsidR="009F52A6">
        <w:rPr>
          <w:rFonts w:ascii="Gill Sans MT" w:eastAsia="Times New Roman" w:hAnsi="Gill Sans MT" w:cs="Open Sans"/>
          <w:sz w:val="24"/>
          <w:szCs w:val="20"/>
        </w:rPr>
        <w:t>4</w:t>
      </w:r>
      <w:r w:rsidR="00562F91">
        <w:rPr>
          <w:rFonts w:ascii="Gill Sans MT" w:eastAsia="Times New Roman" w:hAnsi="Gill Sans MT" w:cs="Open Sans"/>
          <w:sz w:val="24"/>
          <w:szCs w:val="20"/>
          <w:vertAlign w:val="superscript"/>
        </w:rPr>
        <w:t>th</w:t>
      </w:r>
      <w:r w:rsidR="00E96226">
        <w:rPr>
          <w:rFonts w:ascii="Gill Sans MT" w:eastAsia="Times New Roman" w:hAnsi="Gill Sans MT" w:cs="Open Sans"/>
          <w:sz w:val="24"/>
          <w:szCs w:val="20"/>
        </w:rPr>
        <w:t xml:space="preserve"> </w:t>
      </w:r>
      <w:r w:rsidR="00FE71FC">
        <w:rPr>
          <w:rFonts w:ascii="Gill Sans MT" w:eastAsia="Times New Roman" w:hAnsi="Gill Sans MT" w:cs="Open Sans"/>
          <w:sz w:val="24"/>
          <w:szCs w:val="20"/>
        </w:rPr>
        <w:t>Oct</w:t>
      </w:r>
      <w:r w:rsidR="00E96226">
        <w:rPr>
          <w:rFonts w:ascii="Gill Sans MT" w:eastAsia="Times New Roman" w:hAnsi="Gill Sans MT" w:cs="Open Sans"/>
          <w:sz w:val="24"/>
          <w:szCs w:val="20"/>
        </w:rPr>
        <w:t xml:space="preserve"> 202</w:t>
      </w:r>
      <w:r w:rsidR="00FE71FC">
        <w:rPr>
          <w:rFonts w:ascii="Gill Sans MT" w:eastAsia="Times New Roman" w:hAnsi="Gill Sans MT" w:cs="Open Sans"/>
          <w:sz w:val="24"/>
          <w:szCs w:val="20"/>
        </w:rPr>
        <w:t>6</w:t>
      </w:r>
      <w:r w:rsidRPr="009341F4">
        <w:rPr>
          <w:rFonts w:ascii="Gill Sans MT" w:eastAsia="Times New Roman" w:hAnsi="Gill Sans MT" w:cs="Open Sans"/>
          <w:sz w:val="24"/>
          <w:szCs w:val="20"/>
        </w:rPr>
        <w:t xml:space="preserve"> at </w:t>
      </w:r>
      <w:r w:rsidR="00FE71FC">
        <w:rPr>
          <w:rFonts w:ascii="Gill Sans MT" w:eastAsia="Times New Roman" w:hAnsi="Gill Sans MT" w:cs="Open Sans"/>
          <w:sz w:val="24"/>
          <w:szCs w:val="20"/>
        </w:rPr>
        <w:t>12</w:t>
      </w:r>
      <w:r w:rsidRPr="009341F4">
        <w:rPr>
          <w:rFonts w:ascii="Gill Sans MT" w:eastAsia="Times New Roman" w:hAnsi="Gill Sans MT" w:cs="Open Sans"/>
          <w:sz w:val="24"/>
          <w:szCs w:val="20"/>
        </w:rPr>
        <w:t>:00 PM hours.</w:t>
      </w:r>
    </w:p>
    <w:p w14:paraId="229CDE3F"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Completed tender documents clearly marked with the EOI Number bided for must be deposited at the </w:t>
      </w:r>
      <w:r>
        <w:rPr>
          <w:rFonts w:ascii="Gill Sans MT" w:eastAsia="Times New Roman" w:hAnsi="Gill Sans MT" w:cs="Open Sans"/>
          <w:sz w:val="24"/>
          <w:szCs w:val="20"/>
        </w:rPr>
        <w:t xml:space="preserve">NODO </w:t>
      </w:r>
      <w:proofErr w:type="spellStart"/>
      <w:r>
        <w:rPr>
          <w:rFonts w:ascii="Gill Sans MT" w:eastAsia="Times New Roman" w:hAnsi="Gill Sans MT" w:cs="Open Sans"/>
          <w:sz w:val="24"/>
          <w:szCs w:val="20"/>
        </w:rPr>
        <w:t>Garowe</w:t>
      </w:r>
      <w:proofErr w:type="spellEnd"/>
      <w:r w:rsidRPr="009341F4">
        <w:rPr>
          <w:rFonts w:ascii="Gill Sans MT" w:eastAsia="Times New Roman" w:hAnsi="Gill Sans MT" w:cs="Open Sans"/>
          <w:sz w:val="24"/>
          <w:szCs w:val="20"/>
        </w:rPr>
        <w:t xml:space="preserve"> Office before the deadline date and time, and recorded in the log book/ letter.</w:t>
      </w:r>
    </w:p>
    <w:p w14:paraId="7706DE71"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Formal bids being submitted must be on formal company letters, duly signed and stamped must indicate the Full Company Name, Physical Address, Contact Telephone Number/contact Email address, Directors Names, addresses and their telephone numbers.</w:t>
      </w:r>
    </w:p>
    <w:p w14:paraId="5D9080CC" w14:textId="77777777" w:rsidR="00E96226" w:rsidRDefault="00E96226" w:rsidP="009341F4">
      <w:pPr>
        <w:shd w:val="clear" w:color="auto" w:fill="FFFFFF"/>
        <w:spacing w:after="0" w:line="330" w:lineRule="atLeast"/>
        <w:jc w:val="both"/>
        <w:rPr>
          <w:rFonts w:ascii="Gill Sans MT" w:eastAsia="Times New Roman" w:hAnsi="Gill Sans MT" w:cs="Open Sans"/>
          <w:b/>
          <w:bCs/>
          <w:sz w:val="24"/>
          <w:szCs w:val="20"/>
        </w:rPr>
      </w:pPr>
    </w:p>
    <w:p w14:paraId="0BA9F3BF"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Pre-requisites for eligibility are as follows:</w:t>
      </w:r>
    </w:p>
    <w:p w14:paraId="11F88D81"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To be eligible for participation in this tender procedure, tenderers must prove to the satisfaction of the Contracting Authority that they comply with the necessary legal, technical and financial requirements and have the wherewithal to carry out the contract effectively. Technical and financial submissions must be very explicit. Interested Experienced contractor are invited apply this opportunity.</w:t>
      </w:r>
    </w:p>
    <w:p w14:paraId="07593A4D" w14:textId="77777777" w:rsidR="009F52A6" w:rsidRDefault="009F52A6" w:rsidP="009341F4">
      <w:pPr>
        <w:shd w:val="clear" w:color="auto" w:fill="FFFFFF"/>
        <w:spacing w:after="0" w:line="330" w:lineRule="atLeast"/>
        <w:jc w:val="both"/>
        <w:rPr>
          <w:rFonts w:ascii="Gill Sans MT" w:eastAsia="Times New Roman" w:hAnsi="Gill Sans MT" w:cs="Open Sans"/>
          <w:b/>
          <w:bCs/>
          <w:sz w:val="24"/>
          <w:szCs w:val="20"/>
        </w:rPr>
      </w:pPr>
    </w:p>
    <w:p w14:paraId="051E4470" w14:textId="77777777" w:rsidR="009F52A6" w:rsidRDefault="009F52A6" w:rsidP="009341F4">
      <w:pPr>
        <w:shd w:val="clear" w:color="auto" w:fill="FFFFFF"/>
        <w:spacing w:after="0" w:line="330" w:lineRule="atLeast"/>
        <w:jc w:val="both"/>
        <w:rPr>
          <w:rFonts w:ascii="Gill Sans MT" w:eastAsia="Times New Roman" w:hAnsi="Gill Sans MT" w:cs="Open Sans"/>
          <w:b/>
          <w:bCs/>
          <w:sz w:val="24"/>
          <w:szCs w:val="20"/>
        </w:rPr>
      </w:pPr>
    </w:p>
    <w:p w14:paraId="75343375" w14:textId="77777777" w:rsidR="009F52A6" w:rsidRDefault="009F52A6" w:rsidP="009341F4">
      <w:pPr>
        <w:shd w:val="clear" w:color="auto" w:fill="FFFFFF"/>
        <w:spacing w:after="0" w:line="330" w:lineRule="atLeast"/>
        <w:jc w:val="both"/>
        <w:rPr>
          <w:rFonts w:ascii="Gill Sans MT" w:eastAsia="Times New Roman" w:hAnsi="Gill Sans MT" w:cs="Open Sans"/>
          <w:b/>
          <w:bCs/>
          <w:sz w:val="24"/>
          <w:szCs w:val="20"/>
        </w:rPr>
      </w:pPr>
    </w:p>
    <w:p w14:paraId="6EA7073D" w14:textId="77777777" w:rsidR="009F52A6" w:rsidRDefault="009F52A6" w:rsidP="009341F4">
      <w:pPr>
        <w:shd w:val="clear" w:color="auto" w:fill="FFFFFF"/>
        <w:spacing w:after="0" w:line="330" w:lineRule="atLeast"/>
        <w:jc w:val="both"/>
        <w:rPr>
          <w:rFonts w:ascii="Gill Sans MT" w:eastAsia="Times New Roman" w:hAnsi="Gill Sans MT" w:cs="Open Sans"/>
          <w:b/>
          <w:bCs/>
          <w:sz w:val="24"/>
          <w:szCs w:val="20"/>
        </w:rPr>
      </w:pPr>
    </w:p>
    <w:p w14:paraId="18CD9331" w14:textId="77777777" w:rsidR="009F52A6" w:rsidRDefault="009F52A6" w:rsidP="009341F4">
      <w:pPr>
        <w:shd w:val="clear" w:color="auto" w:fill="FFFFFF"/>
        <w:spacing w:after="0" w:line="330" w:lineRule="atLeast"/>
        <w:jc w:val="both"/>
        <w:rPr>
          <w:rFonts w:ascii="Gill Sans MT" w:eastAsia="Times New Roman" w:hAnsi="Gill Sans MT" w:cs="Open Sans"/>
          <w:b/>
          <w:bCs/>
          <w:sz w:val="24"/>
          <w:szCs w:val="20"/>
        </w:rPr>
      </w:pPr>
    </w:p>
    <w:p w14:paraId="21948529" w14:textId="77777777" w:rsidR="009F52A6" w:rsidRDefault="009F52A6" w:rsidP="009341F4">
      <w:pPr>
        <w:shd w:val="clear" w:color="auto" w:fill="FFFFFF"/>
        <w:spacing w:after="0" w:line="330" w:lineRule="atLeast"/>
        <w:jc w:val="both"/>
        <w:rPr>
          <w:rFonts w:ascii="Gill Sans MT" w:eastAsia="Times New Roman" w:hAnsi="Gill Sans MT" w:cs="Open Sans"/>
          <w:b/>
          <w:bCs/>
          <w:sz w:val="24"/>
          <w:szCs w:val="20"/>
        </w:rPr>
      </w:pPr>
    </w:p>
    <w:p w14:paraId="59C53EE0"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lastRenderedPageBreak/>
        <w:t>EVALUATION CRITERIA</w:t>
      </w:r>
    </w:p>
    <w:p w14:paraId="7F09EE10" w14:textId="77777777" w:rsidR="009341F4" w:rsidRPr="009341F4" w:rsidRDefault="009341F4" w:rsidP="007338F5">
      <w:p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Mandatory Requirements</w:t>
      </w:r>
    </w:p>
    <w:p w14:paraId="3AFEE216"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a certificate of business registration, certificate of incorporation, business license or similar document. Only vendors within the project areas will be considered.</w:t>
      </w:r>
    </w:p>
    <w:p w14:paraId="5F342CA6"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tax registration, tax clearance certificates or similar documents.</w:t>
      </w:r>
    </w:p>
    <w:p w14:paraId="6FA1C128"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Quotation/Price list of the items</w:t>
      </w:r>
      <w:r>
        <w:rPr>
          <w:rFonts w:ascii="Gill Sans MT" w:eastAsia="Times New Roman" w:hAnsi="Gill Sans MT" w:cs="Open Sans"/>
          <w:sz w:val="24"/>
          <w:szCs w:val="20"/>
        </w:rPr>
        <w:t xml:space="preserve"> (venders own </w:t>
      </w:r>
      <w:r w:rsidR="00157CC6">
        <w:rPr>
          <w:rFonts w:ascii="Gill Sans MT" w:eastAsia="Times New Roman" w:hAnsi="Gill Sans MT" w:cs="Open Sans"/>
          <w:sz w:val="24"/>
          <w:szCs w:val="20"/>
        </w:rPr>
        <w:t>quotation</w:t>
      </w:r>
      <w:r>
        <w:rPr>
          <w:rFonts w:ascii="Gill Sans MT" w:eastAsia="Times New Roman" w:hAnsi="Gill Sans MT" w:cs="Open Sans"/>
          <w:sz w:val="24"/>
          <w:szCs w:val="20"/>
        </w:rPr>
        <w:t>).</w:t>
      </w:r>
    </w:p>
    <w:p w14:paraId="2B7C081B"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information on ownership structure (Name of directors of the company / Owner/shareholders of the business-Contact address including Telephone Number and Passport)</w:t>
      </w:r>
    </w:p>
    <w:p w14:paraId="504FAEED"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Past Experience-Provide references of the previous works or goods supplied before (attach Recomme</w:t>
      </w:r>
      <w:r>
        <w:rPr>
          <w:rFonts w:ascii="Gill Sans MT" w:eastAsia="Times New Roman" w:hAnsi="Gill Sans MT" w:cs="Open Sans"/>
          <w:sz w:val="24"/>
          <w:szCs w:val="20"/>
        </w:rPr>
        <w:t xml:space="preserve">ndation letter or Previous </w:t>
      </w:r>
      <w:r w:rsidRPr="009341F4">
        <w:rPr>
          <w:rFonts w:ascii="Gill Sans MT" w:eastAsia="Times New Roman" w:hAnsi="Gill Sans MT" w:cs="Open Sans"/>
          <w:sz w:val="24"/>
          <w:szCs w:val="20"/>
        </w:rPr>
        <w:t>Agreements</w:t>
      </w:r>
    </w:p>
    <w:p w14:paraId="1BF6A001"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Submit the profile of the trader/business</w:t>
      </w:r>
    </w:p>
    <w:p w14:paraId="5F64FB09"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Please indicate Service delivery period</w:t>
      </w:r>
    </w:p>
    <w:p w14:paraId="3FFF7CB5" w14:textId="77777777" w:rsidR="009F52A6" w:rsidRDefault="009F52A6" w:rsidP="009F52A6">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Bank </w:t>
      </w:r>
      <w:r>
        <w:rPr>
          <w:rFonts w:ascii="Gill Sans MT" w:eastAsia="Times New Roman" w:hAnsi="Gill Sans MT" w:cs="Open Sans"/>
          <w:sz w:val="24"/>
          <w:szCs w:val="20"/>
        </w:rPr>
        <w:t xml:space="preserve">Statement For last 12 month and Bank Account Details </w:t>
      </w:r>
    </w:p>
    <w:p w14:paraId="47600FEF" w14:textId="77777777" w:rsidR="009341F4" w:rsidRPr="007338F5" w:rsidRDefault="009341F4" w:rsidP="007338F5">
      <w:pPr>
        <w:shd w:val="clear" w:color="auto" w:fill="FFFFFF"/>
        <w:spacing w:before="100" w:beforeAutospacing="1" w:after="100" w:afterAutospacing="1" w:line="240" w:lineRule="auto"/>
        <w:jc w:val="both"/>
        <w:rPr>
          <w:rFonts w:ascii="Gill Sans MT" w:eastAsia="Times New Roman" w:hAnsi="Gill Sans MT" w:cs="Open Sans"/>
          <w:sz w:val="24"/>
          <w:szCs w:val="20"/>
        </w:rPr>
      </w:pPr>
      <w:r w:rsidRPr="007338F5">
        <w:rPr>
          <w:rFonts w:ascii="Gill Sans MT" w:eastAsia="Times New Roman" w:hAnsi="Gill Sans MT" w:cs="Open Sans"/>
          <w:b/>
          <w:bCs/>
          <w:sz w:val="24"/>
          <w:szCs w:val="20"/>
        </w:rPr>
        <w:t>Technical Evaluation</w:t>
      </w:r>
    </w:p>
    <w:p w14:paraId="4B50180B"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Bids technical evaluation based on the specification submitted</w:t>
      </w:r>
    </w:p>
    <w:p w14:paraId="5AB73E21" w14:textId="77777777" w:rsidR="009341F4" w:rsidRPr="009341F4" w:rsidRDefault="009341F4" w:rsidP="00B41AC0">
      <w:pPr>
        <w:numPr>
          <w:ilvl w:val="0"/>
          <w:numId w:val="5"/>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Further Information to bidders:</w:t>
      </w:r>
    </w:p>
    <w:p w14:paraId="42D7538D"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Currency of offer should be strictly in US Dollars</w:t>
      </w:r>
    </w:p>
    <w:p w14:paraId="59AD20B6"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does not undertake to pay in advance of work.</w:t>
      </w:r>
    </w:p>
    <w:p w14:paraId="61CCD3CF"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14:paraId="09E6A968"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Incomplete offers or offers which do not comply with any of our tender conditions will not be considered. Quotations should remain valid for a period of at least 90 calendar days after closure of the tender.</w:t>
      </w:r>
    </w:p>
    <w:p w14:paraId="70FDC243"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It is the Agency’s policy to keep all tender values in confidence.</w:t>
      </w:r>
    </w:p>
    <w:p w14:paraId="5212691E" w14:textId="77777777" w:rsidR="009341F4" w:rsidRPr="009341F4" w:rsidRDefault="009341F4" w:rsidP="00B41AC0">
      <w:pPr>
        <w:numPr>
          <w:ilvl w:val="0"/>
          <w:numId w:val="7"/>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Payment:</w:t>
      </w:r>
    </w:p>
    <w:p w14:paraId="27578994"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Upon contracting for works, </w:t>
      </w:r>
      <w:r w:rsidR="00FE71FC">
        <w:rPr>
          <w:rFonts w:ascii="Gill Sans MT" w:eastAsia="Times New Roman" w:hAnsi="Gill Sans MT" w:cs="Open Sans"/>
          <w:sz w:val="24"/>
          <w:szCs w:val="20"/>
        </w:rPr>
        <w:t xml:space="preserve">NODO </w:t>
      </w:r>
      <w:r w:rsidRPr="009341F4">
        <w:rPr>
          <w:rFonts w:ascii="Gill Sans MT" w:eastAsia="Times New Roman" w:hAnsi="Gill Sans MT" w:cs="Open Sans"/>
          <w:sz w:val="24"/>
          <w:szCs w:val="20"/>
        </w:rPr>
        <w:t>will pay the contractors in instalments as will be defined in the signed contracts.</w:t>
      </w:r>
    </w:p>
    <w:p w14:paraId="6445B8E6" w14:textId="77777777" w:rsidR="009341F4" w:rsidRPr="009341F4" w:rsidRDefault="009341F4" w:rsidP="00B41AC0">
      <w:pPr>
        <w:numPr>
          <w:ilvl w:val="0"/>
          <w:numId w:val="9"/>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Financial Evaluation</w:t>
      </w:r>
    </w:p>
    <w:p w14:paraId="61D329FE"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Based on cost quoted</w:t>
      </w:r>
    </w:p>
    <w:p w14:paraId="7CFED853" w14:textId="77777777" w:rsidR="009D234A"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 xml:space="preserve">Quotations should be received at </w:t>
      </w:r>
      <w:r>
        <w:rPr>
          <w:rFonts w:ascii="Gill Sans MT" w:eastAsia="Times New Roman" w:hAnsi="Gill Sans MT" w:cs="Open Sans"/>
          <w:sz w:val="24"/>
          <w:szCs w:val="20"/>
        </w:rPr>
        <w:t xml:space="preserve">NODO </w:t>
      </w:r>
      <w:proofErr w:type="spellStart"/>
      <w:r>
        <w:rPr>
          <w:rFonts w:ascii="Gill Sans MT" w:eastAsia="Times New Roman" w:hAnsi="Gill Sans MT" w:cs="Open Sans"/>
          <w:sz w:val="24"/>
          <w:szCs w:val="20"/>
        </w:rPr>
        <w:t>Garowe</w:t>
      </w:r>
      <w:proofErr w:type="spellEnd"/>
      <w:r w:rsidRPr="009341F4">
        <w:rPr>
          <w:rFonts w:ascii="Gill Sans MT" w:eastAsia="Times New Roman" w:hAnsi="Gill Sans MT" w:cs="Open Sans"/>
          <w:sz w:val="24"/>
          <w:szCs w:val="20"/>
        </w:rPr>
        <w:t xml:space="preserve"> Office</w:t>
      </w:r>
      <w:r w:rsidR="009D234A">
        <w:rPr>
          <w:rFonts w:ascii="Gill Sans MT" w:eastAsia="Times New Roman" w:hAnsi="Gill Sans MT" w:cs="Open Sans"/>
          <w:sz w:val="24"/>
          <w:szCs w:val="20"/>
        </w:rPr>
        <w:t xml:space="preserve"> behind</w:t>
      </w:r>
      <w:r w:rsidR="00FE71FC">
        <w:rPr>
          <w:rFonts w:ascii="Gill Sans MT" w:eastAsia="Times New Roman" w:hAnsi="Gill Sans MT" w:cs="Open Sans"/>
          <w:sz w:val="24"/>
          <w:szCs w:val="20"/>
        </w:rPr>
        <w:t xml:space="preserve"> Kallis Cafeteria</w:t>
      </w:r>
      <w:r w:rsidR="009D234A">
        <w:rPr>
          <w:rFonts w:ascii="Gill Sans MT" w:eastAsia="Times New Roman" w:hAnsi="Gill Sans MT" w:cs="Open Sans"/>
          <w:sz w:val="24"/>
          <w:szCs w:val="20"/>
        </w:rPr>
        <w:t xml:space="preserve">. </w:t>
      </w:r>
    </w:p>
    <w:p w14:paraId="57BDED4C" w14:textId="77777777" w:rsidR="009D234A" w:rsidRDefault="009D234A" w:rsidP="009341F4">
      <w:pPr>
        <w:shd w:val="clear" w:color="auto" w:fill="FFFFFF"/>
        <w:spacing w:after="0" w:line="330" w:lineRule="atLeast"/>
        <w:jc w:val="both"/>
        <w:rPr>
          <w:rFonts w:ascii="Gill Sans MT" w:eastAsia="Times New Roman" w:hAnsi="Gill Sans MT" w:cs="Open Sans"/>
          <w:sz w:val="24"/>
          <w:szCs w:val="20"/>
        </w:rPr>
      </w:pPr>
    </w:p>
    <w:p w14:paraId="2C457445" w14:textId="77777777" w:rsidR="009341F4" w:rsidRPr="009341F4" w:rsidRDefault="006E22AA" w:rsidP="009341F4">
      <w:pPr>
        <w:shd w:val="clear" w:color="auto" w:fill="FFFFFF"/>
        <w:spacing w:after="0" w:line="330" w:lineRule="atLeast"/>
        <w:jc w:val="both"/>
        <w:rPr>
          <w:rFonts w:ascii="Gill Sans MT" w:eastAsia="Times New Roman" w:hAnsi="Gill Sans MT" w:cs="Open Sans"/>
          <w:sz w:val="24"/>
          <w:szCs w:val="20"/>
        </w:rPr>
      </w:pPr>
      <w:r>
        <w:rPr>
          <w:rFonts w:ascii="Gill Sans MT" w:eastAsia="Times New Roman" w:hAnsi="Gill Sans MT" w:cs="Open Sans"/>
          <w:b/>
          <w:bCs/>
          <w:sz w:val="24"/>
          <w:szCs w:val="20"/>
        </w:rPr>
        <w:t>Not later than 2</w:t>
      </w:r>
      <w:r w:rsidR="009F52A6">
        <w:rPr>
          <w:rFonts w:ascii="Gill Sans MT" w:eastAsia="Times New Roman" w:hAnsi="Gill Sans MT" w:cs="Open Sans"/>
          <w:b/>
          <w:bCs/>
          <w:sz w:val="24"/>
          <w:szCs w:val="20"/>
        </w:rPr>
        <w:t>4</w:t>
      </w:r>
      <w:r w:rsidR="00562F91">
        <w:rPr>
          <w:rFonts w:ascii="Gill Sans MT" w:eastAsia="Times New Roman" w:hAnsi="Gill Sans MT" w:cs="Open Sans"/>
          <w:b/>
          <w:bCs/>
          <w:sz w:val="24"/>
          <w:szCs w:val="20"/>
          <w:vertAlign w:val="superscript"/>
        </w:rPr>
        <w:t>th</w:t>
      </w:r>
      <w:r w:rsidR="00157CC6">
        <w:rPr>
          <w:rFonts w:ascii="Gill Sans MT" w:eastAsia="Times New Roman" w:hAnsi="Gill Sans MT" w:cs="Open Sans"/>
          <w:b/>
          <w:bCs/>
          <w:sz w:val="24"/>
          <w:szCs w:val="20"/>
        </w:rPr>
        <w:t>/</w:t>
      </w:r>
      <w:r w:rsidR="00FE71FC">
        <w:rPr>
          <w:rFonts w:ascii="Gill Sans MT" w:eastAsia="Times New Roman" w:hAnsi="Gill Sans MT" w:cs="Open Sans"/>
          <w:b/>
          <w:bCs/>
          <w:sz w:val="24"/>
          <w:szCs w:val="20"/>
        </w:rPr>
        <w:t>10</w:t>
      </w:r>
      <w:r w:rsidR="00157CC6">
        <w:rPr>
          <w:rFonts w:ascii="Gill Sans MT" w:eastAsia="Times New Roman" w:hAnsi="Gill Sans MT" w:cs="Open Sans"/>
          <w:b/>
          <w:bCs/>
          <w:sz w:val="24"/>
          <w:szCs w:val="20"/>
        </w:rPr>
        <w:t>/202</w:t>
      </w:r>
      <w:r w:rsidR="00FE71FC">
        <w:rPr>
          <w:rFonts w:ascii="Gill Sans MT" w:eastAsia="Times New Roman" w:hAnsi="Gill Sans MT" w:cs="Open Sans"/>
          <w:b/>
          <w:bCs/>
          <w:sz w:val="24"/>
          <w:szCs w:val="20"/>
        </w:rPr>
        <w:t>6</w:t>
      </w:r>
      <w:r w:rsidR="009341F4" w:rsidRPr="009341F4">
        <w:rPr>
          <w:rFonts w:ascii="Gill Sans MT" w:eastAsia="Times New Roman" w:hAnsi="Gill Sans MT" w:cs="Open Sans"/>
          <w:b/>
          <w:bCs/>
          <w:sz w:val="24"/>
          <w:szCs w:val="20"/>
        </w:rPr>
        <w:t xml:space="preserve"> at </w:t>
      </w:r>
      <w:r w:rsidR="00FE71FC">
        <w:rPr>
          <w:rFonts w:ascii="Gill Sans MT" w:eastAsia="Times New Roman" w:hAnsi="Gill Sans MT" w:cs="Open Sans"/>
          <w:b/>
          <w:bCs/>
          <w:sz w:val="24"/>
          <w:szCs w:val="20"/>
        </w:rPr>
        <w:t>12</w:t>
      </w:r>
      <w:r w:rsidR="009341F4" w:rsidRPr="009341F4">
        <w:rPr>
          <w:rFonts w:ascii="Gill Sans MT" w:eastAsia="Times New Roman" w:hAnsi="Gill Sans MT" w:cs="Open Sans"/>
          <w:b/>
          <w:bCs/>
          <w:sz w:val="24"/>
          <w:szCs w:val="20"/>
        </w:rPr>
        <w:t>:00 PM.</w:t>
      </w:r>
    </w:p>
    <w:p w14:paraId="7F8A57F9"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This EoI does not guarantee a contract of any nature. All proposals will be reviewed and only vendor that meet the required </w:t>
      </w:r>
      <w:r w:rsidRPr="00433328">
        <w:rPr>
          <w:rFonts w:ascii="Gill Sans MT" w:eastAsia="Times New Roman" w:hAnsi="Gill Sans MT" w:cs="Open Sans"/>
          <w:bCs/>
          <w:sz w:val="24"/>
          <w:szCs w:val="20"/>
        </w:rPr>
        <w:t>criteria above</w:t>
      </w:r>
      <w:r w:rsidRPr="009341F4">
        <w:rPr>
          <w:rFonts w:ascii="Gill Sans MT" w:eastAsia="Times New Roman" w:hAnsi="Gill Sans MT" w:cs="Open Sans"/>
          <w:sz w:val="24"/>
          <w:szCs w:val="20"/>
        </w:rPr>
        <w:t> will receive more details and an invitation to enter into an agreement.</w:t>
      </w:r>
    </w:p>
    <w:p w14:paraId="795DF4A6" w14:textId="77777777" w:rsidR="009341F4" w:rsidRDefault="009341F4"/>
    <w:sectPr w:rsidR="009341F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19DF"/>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C4EB9"/>
    <w:multiLevelType w:val="multilevel"/>
    <w:tmpl w:val="8EFAA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E3400"/>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31A1D"/>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072E7"/>
    <w:multiLevelType w:val="multilevel"/>
    <w:tmpl w:val="AEFC8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86246F"/>
    <w:multiLevelType w:val="multilevel"/>
    <w:tmpl w:val="F884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B22DDC"/>
    <w:multiLevelType w:val="multilevel"/>
    <w:tmpl w:val="3F90C9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3674D"/>
    <w:multiLevelType w:val="multilevel"/>
    <w:tmpl w:val="8C6ED46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9F3C21"/>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0078849">
    <w:abstractNumId w:val="5"/>
  </w:num>
  <w:num w:numId="2" w16cid:durableId="746263892">
    <w:abstractNumId w:val="1"/>
    <w:lvlOverride w:ilvl="0">
      <w:lvl w:ilvl="0">
        <w:numFmt w:val="decimal"/>
        <w:lvlText w:val="%1."/>
        <w:lvlJc w:val="left"/>
      </w:lvl>
    </w:lvlOverride>
  </w:num>
  <w:num w:numId="3" w16cid:durableId="1417168782">
    <w:abstractNumId w:val="6"/>
    <w:lvlOverride w:ilvl="0">
      <w:lvl w:ilvl="0">
        <w:numFmt w:val="decimal"/>
        <w:lvlText w:val="%1."/>
        <w:lvlJc w:val="left"/>
      </w:lvl>
    </w:lvlOverride>
  </w:num>
  <w:num w:numId="4" w16cid:durableId="1329670302">
    <w:abstractNumId w:val="4"/>
    <w:lvlOverride w:ilvl="0">
      <w:lvl w:ilvl="0">
        <w:numFmt w:val="decimal"/>
        <w:lvlText w:val="%1."/>
        <w:lvlJc w:val="left"/>
      </w:lvl>
    </w:lvlOverride>
  </w:num>
  <w:num w:numId="5" w16cid:durableId="401490736">
    <w:abstractNumId w:val="0"/>
  </w:num>
  <w:num w:numId="6" w16cid:durableId="2077238603">
    <w:abstractNumId w:val="8"/>
  </w:num>
  <w:num w:numId="7" w16cid:durableId="362096869">
    <w:abstractNumId w:val="3"/>
  </w:num>
  <w:num w:numId="8" w16cid:durableId="799688874">
    <w:abstractNumId w:val="2"/>
  </w:num>
  <w:num w:numId="9" w16cid:durableId="11177938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87"/>
    <w:rsid w:val="000375D7"/>
    <w:rsid w:val="0011594E"/>
    <w:rsid w:val="00155838"/>
    <w:rsid w:val="00157CC6"/>
    <w:rsid w:val="002174BB"/>
    <w:rsid w:val="002B2551"/>
    <w:rsid w:val="00343E04"/>
    <w:rsid w:val="003A2427"/>
    <w:rsid w:val="003B4D04"/>
    <w:rsid w:val="00433328"/>
    <w:rsid w:val="004671B8"/>
    <w:rsid w:val="00562F91"/>
    <w:rsid w:val="005C3621"/>
    <w:rsid w:val="00606607"/>
    <w:rsid w:val="006E22AA"/>
    <w:rsid w:val="007338F5"/>
    <w:rsid w:val="00766A27"/>
    <w:rsid w:val="00821687"/>
    <w:rsid w:val="00867405"/>
    <w:rsid w:val="008C1D20"/>
    <w:rsid w:val="00907B33"/>
    <w:rsid w:val="009341F4"/>
    <w:rsid w:val="009D234A"/>
    <w:rsid w:val="009F52A6"/>
    <w:rsid w:val="00A47F90"/>
    <w:rsid w:val="00AD024D"/>
    <w:rsid w:val="00B05DDE"/>
    <w:rsid w:val="00B41AC0"/>
    <w:rsid w:val="00BB653C"/>
    <w:rsid w:val="00C07254"/>
    <w:rsid w:val="00C20088"/>
    <w:rsid w:val="00C24BC4"/>
    <w:rsid w:val="00C518D9"/>
    <w:rsid w:val="00D72946"/>
    <w:rsid w:val="00E54BF2"/>
    <w:rsid w:val="00E96226"/>
    <w:rsid w:val="00EF1358"/>
    <w:rsid w:val="00F36524"/>
    <w:rsid w:val="00FC2E9E"/>
    <w:rsid w:val="00FE71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888F"/>
  <w15:chartTrackingRefBased/>
  <w15:docId w15:val="{32776B1C-D73F-493C-8CAB-99F51F31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21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7"/>
    <w:rPr>
      <w:rFonts w:ascii="Times New Roman" w:eastAsia="Times New Roman" w:hAnsi="Times New Roman" w:cs="Times New Roman"/>
      <w:b/>
      <w:bCs/>
      <w:kern w:val="36"/>
      <w:sz w:val="48"/>
      <w:szCs w:val="48"/>
    </w:rPr>
  </w:style>
  <w:style w:type="character" w:customStyle="1" w:styleId="wbzude">
    <w:name w:val="wbzude"/>
    <w:basedOn w:val="DefaultParagraphFont"/>
    <w:rsid w:val="00821687"/>
  </w:style>
  <w:style w:type="table" w:styleId="TableGrid">
    <w:name w:val="Table Grid"/>
    <w:basedOn w:val="TableNormal"/>
    <w:uiPriority w:val="39"/>
    <w:rsid w:val="00934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41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1F4"/>
    <w:rPr>
      <w:b/>
      <w:bCs/>
    </w:rPr>
  </w:style>
  <w:style w:type="character" w:styleId="Hyperlink">
    <w:name w:val="Hyperlink"/>
    <w:basedOn w:val="DefaultParagraphFont"/>
    <w:uiPriority w:val="99"/>
    <w:unhideWhenUsed/>
    <w:rsid w:val="009341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15642">
      <w:bodyDiv w:val="1"/>
      <w:marLeft w:val="0"/>
      <w:marRight w:val="0"/>
      <w:marTop w:val="0"/>
      <w:marBottom w:val="0"/>
      <w:divBdr>
        <w:top w:val="none" w:sz="0" w:space="0" w:color="auto"/>
        <w:left w:val="none" w:sz="0" w:space="0" w:color="auto"/>
        <w:bottom w:val="none" w:sz="0" w:space="0" w:color="auto"/>
        <w:right w:val="none" w:sz="0" w:space="0" w:color="auto"/>
      </w:divBdr>
    </w:div>
    <w:div w:id="416750898">
      <w:bodyDiv w:val="1"/>
      <w:marLeft w:val="0"/>
      <w:marRight w:val="0"/>
      <w:marTop w:val="0"/>
      <w:marBottom w:val="0"/>
      <w:divBdr>
        <w:top w:val="none" w:sz="0" w:space="0" w:color="auto"/>
        <w:left w:val="none" w:sz="0" w:space="0" w:color="auto"/>
        <w:bottom w:val="none" w:sz="0" w:space="0" w:color="auto"/>
        <w:right w:val="none" w:sz="0" w:space="0" w:color="auto"/>
      </w:divBdr>
    </w:div>
    <w:div w:id="775248685">
      <w:bodyDiv w:val="1"/>
      <w:marLeft w:val="0"/>
      <w:marRight w:val="0"/>
      <w:marTop w:val="0"/>
      <w:marBottom w:val="0"/>
      <w:divBdr>
        <w:top w:val="none" w:sz="0" w:space="0" w:color="auto"/>
        <w:left w:val="none" w:sz="0" w:space="0" w:color="auto"/>
        <w:bottom w:val="none" w:sz="0" w:space="0" w:color="auto"/>
        <w:right w:val="none" w:sz="0" w:space="0" w:color="auto"/>
      </w:divBdr>
    </w:div>
    <w:div w:id="975992160">
      <w:bodyDiv w:val="1"/>
      <w:marLeft w:val="0"/>
      <w:marRight w:val="0"/>
      <w:marTop w:val="0"/>
      <w:marBottom w:val="0"/>
      <w:divBdr>
        <w:top w:val="none" w:sz="0" w:space="0" w:color="auto"/>
        <w:left w:val="none" w:sz="0" w:space="0" w:color="auto"/>
        <w:bottom w:val="none" w:sz="0" w:space="0" w:color="auto"/>
        <w:right w:val="none" w:sz="0" w:space="0" w:color="auto"/>
      </w:divBdr>
    </w:div>
    <w:div w:id="1082487591">
      <w:bodyDiv w:val="1"/>
      <w:marLeft w:val="0"/>
      <w:marRight w:val="0"/>
      <w:marTop w:val="0"/>
      <w:marBottom w:val="0"/>
      <w:divBdr>
        <w:top w:val="none" w:sz="0" w:space="0" w:color="auto"/>
        <w:left w:val="none" w:sz="0" w:space="0" w:color="auto"/>
        <w:bottom w:val="none" w:sz="0" w:space="0" w:color="auto"/>
        <w:right w:val="none" w:sz="0" w:space="0" w:color="auto"/>
      </w:divBdr>
    </w:div>
    <w:div w:id="1349329294">
      <w:bodyDiv w:val="1"/>
      <w:marLeft w:val="0"/>
      <w:marRight w:val="0"/>
      <w:marTop w:val="0"/>
      <w:marBottom w:val="0"/>
      <w:divBdr>
        <w:top w:val="none" w:sz="0" w:space="0" w:color="auto"/>
        <w:left w:val="none" w:sz="0" w:space="0" w:color="auto"/>
        <w:bottom w:val="none" w:sz="0" w:space="0" w:color="auto"/>
        <w:right w:val="none" w:sz="0" w:space="0" w:color="auto"/>
      </w:divBdr>
    </w:div>
    <w:div w:id="1565263178">
      <w:bodyDiv w:val="1"/>
      <w:marLeft w:val="0"/>
      <w:marRight w:val="0"/>
      <w:marTop w:val="0"/>
      <w:marBottom w:val="0"/>
      <w:divBdr>
        <w:top w:val="none" w:sz="0" w:space="0" w:color="auto"/>
        <w:left w:val="none" w:sz="0" w:space="0" w:color="auto"/>
        <w:bottom w:val="none" w:sz="0" w:space="0" w:color="auto"/>
        <w:right w:val="none" w:sz="0" w:space="0" w:color="auto"/>
      </w:divBdr>
    </w:div>
    <w:div w:id="1812212699">
      <w:bodyDiv w:val="1"/>
      <w:marLeft w:val="0"/>
      <w:marRight w:val="0"/>
      <w:marTop w:val="0"/>
      <w:marBottom w:val="0"/>
      <w:divBdr>
        <w:top w:val="none" w:sz="0" w:space="0" w:color="auto"/>
        <w:left w:val="none" w:sz="0" w:space="0" w:color="auto"/>
        <w:bottom w:val="none" w:sz="0" w:space="0" w:color="auto"/>
        <w:right w:val="none" w:sz="0" w:space="0" w:color="auto"/>
      </w:divBdr>
    </w:div>
    <w:div w:id="212946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Abdulahi Ali</cp:lastModifiedBy>
  <cp:revision>4</cp:revision>
  <dcterms:created xsi:type="dcterms:W3CDTF">2026-10-12T11:02:00Z</dcterms:created>
  <dcterms:modified xsi:type="dcterms:W3CDTF">2026-10-12T14:17:00Z</dcterms:modified>
</cp:coreProperties>
</file>